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3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4111"/>
      </w:tblGrid>
      <w:tr w:rsidR="006E2E8E" w:rsidRPr="00EB5286" w:rsidTr="00AF7CEF">
        <w:trPr>
          <w:trHeight w:val="1643"/>
        </w:trPr>
        <w:tc>
          <w:tcPr>
            <w:tcW w:w="5027" w:type="dxa"/>
            <w:tcBorders>
              <w:top w:val="nil"/>
              <w:left w:val="nil"/>
              <w:bottom w:val="nil"/>
              <w:right w:val="nil"/>
            </w:tcBorders>
            <w:shd w:val="clear" w:color="auto" w:fill="auto"/>
          </w:tcPr>
          <w:p w:rsidR="006E2E8E" w:rsidRPr="00EB5286" w:rsidRDefault="006E2E8E" w:rsidP="00BF2CAA">
            <w:pPr>
              <w:tabs>
                <w:tab w:val="left" w:pos="4860"/>
                <w:tab w:val="left" w:pos="5040"/>
              </w:tabs>
              <w:ind w:right="3572"/>
              <w:rPr>
                <w:sz w:val="28"/>
                <w:szCs w:val="28"/>
              </w:rPr>
            </w:pPr>
            <w:r>
              <w:t xml:space="preserve"> </w:t>
            </w:r>
          </w:p>
        </w:tc>
        <w:tc>
          <w:tcPr>
            <w:tcW w:w="4111" w:type="dxa"/>
            <w:tcBorders>
              <w:top w:val="nil"/>
              <w:left w:val="nil"/>
              <w:bottom w:val="nil"/>
              <w:right w:val="nil"/>
            </w:tcBorders>
            <w:shd w:val="clear" w:color="auto" w:fill="auto"/>
          </w:tcPr>
          <w:p w:rsidR="006E2E8E" w:rsidRPr="00EB5286" w:rsidRDefault="005D1D56" w:rsidP="006512E9">
            <w:pPr>
              <w:tabs>
                <w:tab w:val="left" w:pos="4860"/>
                <w:tab w:val="left" w:pos="5040"/>
              </w:tabs>
              <w:rPr>
                <w:sz w:val="28"/>
                <w:szCs w:val="28"/>
              </w:rPr>
            </w:pPr>
            <w:r>
              <w:rPr>
                <w:sz w:val="28"/>
                <w:szCs w:val="28"/>
              </w:rPr>
              <w:t>Приложение</w:t>
            </w:r>
          </w:p>
          <w:p w:rsidR="006E2E8E" w:rsidRPr="00EB5286" w:rsidRDefault="006E2E8E" w:rsidP="006512E9">
            <w:pPr>
              <w:tabs>
                <w:tab w:val="left" w:pos="4860"/>
                <w:tab w:val="left" w:pos="5040"/>
              </w:tabs>
              <w:rPr>
                <w:sz w:val="28"/>
                <w:szCs w:val="28"/>
              </w:rPr>
            </w:pPr>
          </w:p>
          <w:p w:rsidR="00BF2CAA" w:rsidRDefault="005D1D56" w:rsidP="006512E9">
            <w:pPr>
              <w:tabs>
                <w:tab w:val="left" w:pos="4860"/>
                <w:tab w:val="left" w:pos="5040"/>
              </w:tabs>
              <w:rPr>
                <w:sz w:val="28"/>
                <w:szCs w:val="28"/>
              </w:rPr>
            </w:pPr>
            <w:r>
              <w:rPr>
                <w:sz w:val="28"/>
                <w:szCs w:val="28"/>
              </w:rPr>
              <w:t>УТВЕРЖДЕН</w:t>
            </w:r>
          </w:p>
          <w:p w:rsidR="00BF2CAA" w:rsidRDefault="00BF2CAA" w:rsidP="006512E9">
            <w:pPr>
              <w:tabs>
                <w:tab w:val="left" w:pos="4860"/>
                <w:tab w:val="left" w:pos="5040"/>
              </w:tabs>
              <w:rPr>
                <w:sz w:val="28"/>
                <w:szCs w:val="28"/>
              </w:rPr>
            </w:pPr>
          </w:p>
          <w:p w:rsidR="006E2E8E" w:rsidRPr="00EB5286" w:rsidRDefault="00BF2CAA" w:rsidP="006512E9">
            <w:pPr>
              <w:tabs>
                <w:tab w:val="left" w:pos="4860"/>
                <w:tab w:val="left" w:pos="5040"/>
              </w:tabs>
              <w:rPr>
                <w:sz w:val="28"/>
                <w:szCs w:val="28"/>
              </w:rPr>
            </w:pPr>
            <w:r>
              <w:rPr>
                <w:sz w:val="28"/>
                <w:szCs w:val="28"/>
              </w:rPr>
              <w:t>постановлением</w:t>
            </w:r>
            <w:r w:rsidR="006E2E8E" w:rsidRPr="00EB5286">
              <w:rPr>
                <w:sz w:val="28"/>
                <w:szCs w:val="28"/>
              </w:rPr>
              <w:t xml:space="preserve"> Правител</w:t>
            </w:r>
            <w:r w:rsidR="002A7020">
              <w:rPr>
                <w:sz w:val="28"/>
                <w:szCs w:val="28"/>
              </w:rPr>
              <w:t>ь</w:t>
            </w:r>
            <w:r w:rsidR="006E2E8E" w:rsidRPr="00EB5286">
              <w:rPr>
                <w:sz w:val="28"/>
                <w:szCs w:val="28"/>
              </w:rPr>
              <w:t>ства Кировской области</w:t>
            </w:r>
          </w:p>
          <w:p w:rsidR="006E2E8E" w:rsidRPr="00EB5286" w:rsidRDefault="006E2E8E" w:rsidP="0002322B">
            <w:pPr>
              <w:tabs>
                <w:tab w:val="left" w:pos="4860"/>
                <w:tab w:val="left" w:pos="5040"/>
              </w:tabs>
              <w:spacing w:after="720"/>
              <w:rPr>
                <w:sz w:val="28"/>
                <w:szCs w:val="28"/>
              </w:rPr>
            </w:pPr>
            <w:r w:rsidRPr="00EB5286">
              <w:rPr>
                <w:sz w:val="28"/>
                <w:szCs w:val="28"/>
              </w:rPr>
              <w:t xml:space="preserve">от </w:t>
            </w:r>
            <w:r w:rsidR="0002322B">
              <w:rPr>
                <w:sz w:val="28"/>
                <w:szCs w:val="28"/>
              </w:rPr>
              <w:t xml:space="preserve">29.12.2018    </w:t>
            </w:r>
            <w:r w:rsidRPr="00EB5286">
              <w:rPr>
                <w:sz w:val="28"/>
                <w:szCs w:val="28"/>
              </w:rPr>
              <w:t>№</w:t>
            </w:r>
            <w:r w:rsidR="0002322B">
              <w:rPr>
                <w:sz w:val="28"/>
                <w:szCs w:val="28"/>
              </w:rPr>
              <w:t xml:space="preserve"> 671-П</w:t>
            </w:r>
            <w:bookmarkStart w:id="0" w:name="_GoBack"/>
            <w:bookmarkEnd w:id="0"/>
            <w:r w:rsidRPr="00EB5286">
              <w:rPr>
                <w:sz w:val="28"/>
                <w:szCs w:val="28"/>
              </w:rPr>
              <w:t xml:space="preserve"> </w:t>
            </w:r>
          </w:p>
        </w:tc>
      </w:tr>
    </w:tbl>
    <w:p w:rsidR="005D1D56" w:rsidRPr="005D1D56" w:rsidRDefault="005D1D56" w:rsidP="005D1D56">
      <w:pPr>
        <w:autoSpaceDE w:val="0"/>
        <w:autoSpaceDN w:val="0"/>
        <w:adjustRightInd w:val="0"/>
        <w:jc w:val="center"/>
        <w:outlineLvl w:val="0"/>
        <w:rPr>
          <w:rFonts w:eastAsia="Calibri"/>
          <w:b/>
          <w:sz w:val="28"/>
          <w:szCs w:val="28"/>
        </w:rPr>
      </w:pPr>
      <w:r>
        <w:rPr>
          <w:rFonts w:eastAsia="Calibri"/>
          <w:b/>
          <w:sz w:val="28"/>
          <w:szCs w:val="28"/>
        </w:rPr>
        <w:t>ТИПОВОЙ</w:t>
      </w:r>
      <w:r w:rsidRPr="005D1D56">
        <w:rPr>
          <w:rFonts w:eastAsia="Calibri"/>
          <w:b/>
          <w:sz w:val="28"/>
          <w:szCs w:val="28"/>
        </w:rPr>
        <w:t xml:space="preserve"> РЕГЛАМЕНТ </w:t>
      </w:r>
    </w:p>
    <w:p w:rsidR="004D1DCD" w:rsidRPr="000D3268" w:rsidRDefault="005D1D56" w:rsidP="005D1D56">
      <w:pPr>
        <w:tabs>
          <w:tab w:val="left" w:pos="6480"/>
        </w:tabs>
        <w:spacing w:after="480"/>
        <w:jc w:val="center"/>
        <w:rPr>
          <w:b/>
          <w:sz w:val="28"/>
          <w:szCs w:val="28"/>
        </w:rPr>
      </w:pPr>
      <w:r w:rsidRPr="005D1D56">
        <w:rPr>
          <w:rFonts w:eastAsia="Calibri"/>
          <w:b/>
          <w:bCs/>
          <w:sz w:val="28"/>
          <w:szCs w:val="28"/>
        </w:rPr>
        <w:t xml:space="preserve">работы согласительной комиссии по согласованию местоположения </w:t>
      </w:r>
      <w:r w:rsidR="00AF7CEF">
        <w:rPr>
          <w:rFonts w:eastAsia="Calibri"/>
          <w:b/>
          <w:bCs/>
          <w:sz w:val="28"/>
          <w:szCs w:val="28"/>
        </w:rPr>
        <w:br/>
      </w:r>
      <w:r w:rsidRPr="005D1D56">
        <w:rPr>
          <w:rFonts w:eastAsia="Calibri"/>
          <w:b/>
          <w:bCs/>
          <w:sz w:val="28"/>
          <w:szCs w:val="28"/>
        </w:rPr>
        <w:t>границ земельных участков при выполнении комплексных кадастровых работ на территории Кировской области</w:t>
      </w:r>
    </w:p>
    <w:p w:rsidR="00D7448E" w:rsidRPr="00D7448E" w:rsidRDefault="00F93925" w:rsidP="003A0AEE">
      <w:pPr>
        <w:tabs>
          <w:tab w:val="left" w:pos="1134"/>
        </w:tabs>
        <w:suppressAutoHyphens/>
        <w:autoSpaceDE w:val="0"/>
        <w:ind w:left="1259" w:hanging="539"/>
        <w:jc w:val="both"/>
        <w:rPr>
          <w:lang w:eastAsia="zh-CN"/>
        </w:rPr>
      </w:pPr>
      <w:r>
        <w:rPr>
          <w:b/>
          <w:sz w:val="28"/>
          <w:szCs w:val="28"/>
          <w:lang w:eastAsia="zh-CN"/>
        </w:rPr>
        <w:t>1</w:t>
      </w:r>
      <w:r w:rsidR="00D7448E" w:rsidRPr="00D7448E">
        <w:rPr>
          <w:b/>
          <w:sz w:val="28"/>
          <w:szCs w:val="28"/>
          <w:lang w:eastAsia="zh-CN"/>
        </w:rPr>
        <w:t>.</w:t>
      </w:r>
      <w:r w:rsidR="00D7448E" w:rsidRPr="00D7448E">
        <w:rPr>
          <w:b/>
          <w:sz w:val="28"/>
          <w:szCs w:val="28"/>
          <w:lang w:eastAsia="zh-CN"/>
        </w:rPr>
        <w:tab/>
      </w:r>
      <w:r w:rsidR="00DA5AEC">
        <w:rPr>
          <w:b/>
          <w:sz w:val="28"/>
          <w:szCs w:val="28"/>
          <w:lang w:eastAsia="zh-CN"/>
        </w:rPr>
        <w:t>Общие положения</w:t>
      </w:r>
    </w:p>
    <w:p w:rsidR="00D7448E" w:rsidRPr="00D7448E" w:rsidRDefault="00D7448E" w:rsidP="00DA5AEC">
      <w:pPr>
        <w:suppressAutoHyphens/>
        <w:autoSpaceDE w:val="0"/>
        <w:ind w:left="1259" w:hanging="539"/>
        <w:jc w:val="both"/>
        <w:rPr>
          <w:b/>
          <w:sz w:val="28"/>
          <w:szCs w:val="28"/>
          <w:lang w:eastAsia="zh-CN"/>
        </w:rPr>
      </w:pPr>
    </w:p>
    <w:p w:rsidR="00F93925" w:rsidRPr="00F93925" w:rsidRDefault="003A0AEE" w:rsidP="006D775C">
      <w:pPr>
        <w:spacing w:after="1" w:line="360" w:lineRule="auto"/>
        <w:ind w:firstLine="708"/>
        <w:jc w:val="both"/>
        <w:outlineLvl w:val="0"/>
        <w:rPr>
          <w:sz w:val="28"/>
          <w:szCs w:val="28"/>
          <w:lang w:eastAsia="zh-CN"/>
        </w:rPr>
      </w:pPr>
      <w:r>
        <w:rPr>
          <w:sz w:val="28"/>
          <w:szCs w:val="28"/>
          <w:lang w:eastAsia="zh-CN"/>
        </w:rPr>
        <w:t>1.</w:t>
      </w:r>
      <w:r w:rsidR="00F93925">
        <w:rPr>
          <w:sz w:val="28"/>
          <w:szCs w:val="28"/>
          <w:lang w:eastAsia="zh-CN"/>
        </w:rPr>
        <w:t>1. Настоящий Т</w:t>
      </w:r>
      <w:r w:rsidR="00F93925" w:rsidRPr="00F93925">
        <w:rPr>
          <w:sz w:val="28"/>
          <w:szCs w:val="28"/>
          <w:lang w:eastAsia="zh-CN"/>
        </w:rPr>
        <w:t xml:space="preserve">иповой регламент </w:t>
      </w:r>
      <w:r w:rsidR="006D775C" w:rsidRPr="006D775C">
        <w:rPr>
          <w:sz w:val="28"/>
          <w:szCs w:val="28"/>
          <w:lang w:eastAsia="zh-CN"/>
        </w:rPr>
        <w:t xml:space="preserve">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Кировской области </w:t>
      </w:r>
      <w:r w:rsidR="006D775C">
        <w:rPr>
          <w:sz w:val="28"/>
          <w:szCs w:val="28"/>
          <w:lang w:eastAsia="zh-CN"/>
        </w:rPr>
        <w:t xml:space="preserve">(далее – Типовой регламент) </w:t>
      </w:r>
      <w:r w:rsidR="00F93925" w:rsidRPr="00F93925">
        <w:rPr>
          <w:sz w:val="28"/>
          <w:szCs w:val="28"/>
          <w:lang w:eastAsia="zh-CN"/>
        </w:rPr>
        <w:t xml:space="preserve">определяет общие правила по формированию состава согласительной комиссии по согласованию местоположения границ земельных участков при выполнении комплексных кадастровых работ </w:t>
      </w:r>
      <w:r w:rsidR="00B97AEE">
        <w:rPr>
          <w:sz w:val="28"/>
          <w:szCs w:val="28"/>
          <w:lang w:eastAsia="zh-CN"/>
        </w:rPr>
        <w:t xml:space="preserve">на территории Кировской области </w:t>
      </w:r>
      <w:r w:rsidR="00F93925" w:rsidRPr="00F93925">
        <w:rPr>
          <w:sz w:val="28"/>
          <w:szCs w:val="28"/>
          <w:lang w:eastAsia="zh-CN"/>
        </w:rPr>
        <w:t xml:space="preserve">(далее </w:t>
      </w:r>
      <w:r w:rsidR="00B366C9">
        <w:rPr>
          <w:sz w:val="28"/>
          <w:szCs w:val="28"/>
          <w:lang w:eastAsia="zh-CN"/>
        </w:rPr>
        <w:t>–</w:t>
      </w:r>
      <w:r w:rsidR="00F93925" w:rsidRPr="00F93925">
        <w:rPr>
          <w:sz w:val="28"/>
          <w:szCs w:val="28"/>
          <w:lang w:eastAsia="zh-CN"/>
        </w:rPr>
        <w:t xml:space="preserve"> согласительная</w:t>
      </w:r>
      <w:r w:rsidR="00B366C9">
        <w:rPr>
          <w:sz w:val="28"/>
          <w:szCs w:val="28"/>
          <w:lang w:eastAsia="zh-CN"/>
        </w:rPr>
        <w:t xml:space="preserve"> </w:t>
      </w:r>
      <w:r w:rsidR="00F93925" w:rsidRPr="00F93925">
        <w:rPr>
          <w:sz w:val="28"/>
          <w:szCs w:val="28"/>
          <w:lang w:eastAsia="zh-CN"/>
        </w:rPr>
        <w:t>комиссия), основные полномочия и общие правила организации работы согласительной комиссии.</w:t>
      </w:r>
    </w:p>
    <w:p w:rsidR="00F93925" w:rsidRPr="00F93925" w:rsidRDefault="003A0AEE" w:rsidP="00F93925">
      <w:pPr>
        <w:spacing w:after="1" w:line="360" w:lineRule="auto"/>
        <w:ind w:firstLine="708"/>
        <w:jc w:val="both"/>
        <w:outlineLvl w:val="0"/>
        <w:rPr>
          <w:sz w:val="28"/>
          <w:szCs w:val="28"/>
          <w:lang w:eastAsia="zh-CN"/>
        </w:rPr>
      </w:pPr>
      <w:r>
        <w:rPr>
          <w:sz w:val="28"/>
          <w:szCs w:val="28"/>
          <w:lang w:eastAsia="zh-CN"/>
        </w:rPr>
        <w:t>1.</w:t>
      </w:r>
      <w:r w:rsidR="00F93925" w:rsidRPr="00F93925">
        <w:rPr>
          <w:sz w:val="28"/>
          <w:szCs w:val="28"/>
          <w:lang w:eastAsia="zh-CN"/>
        </w:rPr>
        <w:t xml:space="preserve">2. Согласительная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sidR="00B97AEE">
        <w:rPr>
          <w:sz w:val="28"/>
          <w:szCs w:val="28"/>
          <w:lang w:eastAsia="zh-CN"/>
        </w:rPr>
        <w:t>Кировской области</w:t>
      </w:r>
      <w:r w:rsidR="00F93925" w:rsidRPr="00F93925">
        <w:rPr>
          <w:sz w:val="28"/>
          <w:szCs w:val="28"/>
          <w:lang w:eastAsia="zh-CN"/>
        </w:rPr>
        <w:t xml:space="preserve">, нормативными правовыми актами федеральных органов исполнительной власти, иными нормативными правовыми актами в сфере кадастровых отношений, а </w:t>
      </w:r>
      <w:r w:rsidR="00B97AEE">
        <w:rPr>
          <w:sz w:val="28"/>
          <w:szCs w:val="28"/>
          <w:lang w:eastAsia="zh-CN"/>
        </w:rPr>
        <w:t>также настоящим Т</w:t>
      </w:r>
      <w:r w:rsidR="00F93925" w:rsidRPr="00F93925">
        <w:rPr>
          <w:sz w:val="28"/>
          <w:szCs w:val="28"/>
          <w:lang w:eastAsia="zh-CN"/>
        </w:rPr>
        <w:t>иповым регламентом.</w:t>
      </w:r>
    </w:p>
    <w:p w:rsidR="00F93925" w:rsidRPr="00F93925" w:rsidRDefault="003A0AEE" w:rsidP="00F93925">
      <w:pPr>
        <w:spacing w:after="1" w:line="360" w:lineRule="auto"/>
        <w:ind w:firstLine="708"/>
        <w:jc w:val="both"/>
        <w:outlineLvl w:val="0"/>
        <w:rPr>
          <w:sz w:val="28"/>
          <w:szCs w:val="28"/>
          <w:lang w:eastAsia="zh-CN"/>
        </w:rPr>
      </w:pPr>
      <w:r>
        <w:rPr>
          <w:sz w:val="28"/>
          <w:szCs w:val="28"/>
          <w:lang w:eastAsia="zh-CN"/>
        </w:rPr>
        <w:t>1.</w:t>
      </w:r>
      <w:r w:rsidR="00F93925" w:rsidRPr="00F93925">
        <w:rPr>
          <w:sz w:val="28"/>
          <w:szCs w:val="28"/>
          <w:lang w:eastAsia="zh-CN"/>
        </w:rPr>
        <w:t>3. Согласительная комиссия формируется органом местного самоуправления</w:t>
      </w:r>
      <w:r w:rsidR="00A42972">
        <w:rPr>
          <w:sz w:val="28"/>
          <w:szCs w:val="28"/>
          <w:lang w:eastAsia="zh-CN"/>
        </w:rPr>
        <w:t>, на территории</w:t>
      </w:r>
      <w:r w:rsidR="00F93925" w:rsidRPr="00F93925">
        <w:rPr>
          <w:sz w:val="28"/>
          <w:szCs w:val="28"/>
          <w:lang w:eastAsia="zh-CN"/>
        </w:rPr>
        <w:t xml:space="preserve"> котор</w:t>
      </w:r>
      <w:r w:rsidR="00A42972">
        <w:rPr>
          <w:sz w:val="28"/>
          <w:szCs w:val="28"/>
          <w:lang w:eastAsia="zh-CN"/>
        </w:rPr>
        <w:t>ого</w:t>
      </w:r>
      <w:r w:rsidR="00F93925" w:rsidRPr="00F93925">
        <w:rPr>
          <w:sz w:val="28"/>
          <w:szCs w:val="28"/>
          <w:lang w:eastAsia="zh-CN"/>
        </w:rPr>
        <w:t xml:space="preserve"> выполняются комплексные </w:t>
      </w:r>
      <w:r w:rsidR="00F93925" w:rsidRPr="00F93925">
        <w:rPr>
          <w:sz w:val="28"/>
          <w:szCs w:val="28"/>
          <w:lang w:eastAsia="zh-CN"/>
        </w:rPr>
        <w:lastRenderedPageBreak/>
        <w:t>кадастровые работы</w:t>
      </w:r>
      <w:r w:rsidR="00F93925" w:rsidRPr="00891083">
        <w:rPr>
          <w:sz w:val="28"/>
          <w:szCs w:val="28"/>
          <w:lang w:eastAsia="zh-CN"/>
        </w:rPr>
        <w:t xml:space="preserve">, </w:t>
      </w:r>
      <w:r w:rsidR="00D206F6" w:rsidRPr="00891083">
        <w:rPr>
          <w:sz w:val="28"/>
          <w:szCs w:val="28"/>
          <w:lang w:eastAsia="zh-CN"/>
        </w:rPr>
        <w:t xml:space="preserve">либо органом местного самоуправления муниципального района, если объекты комплексных кадастровых работ расположены на межселенной территории, </w:t>
      </w:r>
      <w:r w:rsidR="00F93925" w:rsidRPr="00891083">
        <w:rPr>
          <w:sz w:val="28"/>
          <w:szCs w:val="28"/>
          <w:lang w:eastAsia="zh-CN"/>
        </w:rPr>
        <w:t>в тече</w:t>
      </w:r>
      <w:r w:rsidR="00F93925" w:rsidRPr="00F93925">
        <w:rPr>
          <w:sz w:val="28"/>
          <w:szCs w:val="28"/>
          <w:lang w:eastAsia="zh-CN"/>
        </w:rPr>
        <w:t>ние 20 рабочих дней со дня заключения контракта на выполнение комплексных кадастровых работ.</w:t>
      </w:r>
    </w:p>
    <w:p w:rsidR="008E3DE6" w:rsidRDefault="003A0AEE" w:rsidP="00F93925">
      <w:pPr>
        <w:spacing w:after="1" w:line="360" w:lineRule="auto"/>
        <w:ind w:firstLine="708"/>
        <w:jc w:val="both"/>
        <w:outlineLvl w:val="0"/>
        <w:rPr>
          <w:sz w:val="28"/>
          <w:szCs w:val="28"/>
          <w:lang w:eastAsia="zh-CN"/>
        </w:rPr>
      </w:pPr>
      <w:r>
        <w:rPr>
          <w:sz w:val="28"/>
          <w:szCs w:val="28"/>
          <w:lang w:eastAsia="zh-CN"/>
        </w:rPr>
        <w:t>1.</w:t>
      </w:r>
      <w:r w:rsidR="00F93925" w:rsidRPr="00F93925">
        <w:rPr>
          <w:sz w:val="28"/>
          <w:szCs w:val="28"/>
          <w:lang w:eastAsia="zh-CN"/>
        </w:rPr>
        <w:t>4. Целью работы согласительной комиссии является согласование местоположения границ земельных участков при выполнении комплексных кадастровых работ.</w:t>
      </w:r>
    </w:p>
    <w:p w:rsidR="00A42972" w:rsidRDefault="00A42972" w:rsidP="003A0AEE">
      <w:pPr>
        <w:ind w:firstLine="709"/>
        <w:jc w:val="both"/>
        <w:outlineLvl w:val="0"/>
        <w:rPr>
          <w:sz w:val="28"/>
          <w:szCs w:val="28"/>
          <w:lang w:eastAsia="zh-CN"/>
        </w:rPr>
      </w:pPr>
    </w:p>
    <w:p w:rsidR="00A42972" w:rsidRPr="003A0AEE" w:rsidRDefault="003A0AEE" w:rsidP="003A0AEE">
      <w:pPr>
        <w:tabs>
          <w:tab w:val="left" w:pos="1134"/>
        </w:tabs>
        <w:ind w:firstLine="709"/>
        <w:jc w:val="both"/>
        <w:outlineLvl w:val="0"/>
        <w:rPr>
          <w:b/>
          <w:sz w:val="28"/>
          <w:szCs w:val="28"/>
        </w:rPr>
      </w:pPr>
      <w:r w:rsidRPr="003A0AEE">
        <w:rPr>
          <w:b/>
          <w:sz w:val="28"/>
          <w:szCs w:val="28"/>
        </w:rPr>
        <w:t>2.</w:t>
      </w:r>
      <w:r w:rsidRPr="003A0AEE">
        <w:rPr>
          <w:b/>
          <w:sz w:val="28"/>
          <w:szCs w:val="28"/>
        </w:rPr>
        <w:tab/>
      </w:r>
      <w:r w:rsidR="003C5328">
        <w:rPr>
          <w:b/>
          <w:sz w:val="28"/>
          <w:szCs w:val="28"/>
        </w:rPr>
        <w:t>Формирование с</w:t>
      </w:r>
      <w:r w:rsidRPr="003A0AEE">
        <w:rPr>
          <w:b/>
          <w:sz w:val="28"/>
          <w:szCs w:val="28"/>
        </w:rPr>
        <w:t>остав</w:t>
      </w:r>
      <w:r w:rsidR="003C5328">
        <w:rPr>
          <w:b/>
          <w:sz w:val="28"/>
          <w:szCs w:val="28"/>
        </w:rPr>
        <w:t>а</w:t>
      </w:r>
      <w:r w:rsidRPr="003A0AEE">
        <w:rPr>
          <w:b/>
          <w:sz w:val="28"/>
          <w:szCs w:val="28"/>
        </w:rPr>
        <w:t xml:space="preserve"> согласительной комиссии</w:t>
      </w:r>
    </w:p>
    <w:p w:rsidR="003A0AEE" w:rsidRDefault="003A0AEE" w:rsidP="003A0AEE">
      <w:pPr>
        <w:ind w:firstLine="709"/>
        <w:jc w:val="both"/>
        <w:outlineLvl w:val="0"/>
        <w:rPr>
          <w:sz w:val="28"/>
          <w:szCs w:val="28"/>
        </w:rPr>
      </w:pPr>
    </w:p>
    <w:p w:rsidR="003A0AEE" w:rsidRPr="003A0AEE" w:rsidRDefault="003C5328" w:rsidP="003A0AEE">
      <w:pPr>
        <w:spacing w:after="1" w:line="360" w:lineRule="auto"/>
        <w:ind w:firstLine="708"/>
        <w:jc w:val="both"/>
        <w:outlineLvl w:val="0"/>
        <w:rPr>
          <w:sz w:val="28"/>
          <w:szCs w:val="28"/>
        </w:rPr>
      </w:pPr>
      <w:r>
        <w:rPr>
          <w:sz w:val="28"/>
          <w:szCs w:val="28"/>
        </w:rPr>
        <w:t>2.1</w:t>
      </w:r>
      <w:r w:rsidR="003A0AEE" w:rsidRPr="003A0AEE">
        <w:rPr>
          <w:sz w:val="28"/>
          <w:szCs w:val="28"/>
        </w:rPr>
        <w:t xml:space="preserve">. Председателем согласительной комиссии является глава городского округа или поселения, на территории которого выполняются комплексные кадастровые работы, </w:t>
      </w:r>
      <w:r w:rsidR="00212D0E">
        <w:rPr>
          <w:sz w:val="28"/>
          <w:szCs w:val="28"/>
        </w:rPr>
        <w:t xml:space="preserve">или глава муниципального района, если объекты комплексных кадастровых работ расположены на межселенной территории, </w:t>
      </w:r>
      <w:r w:rsidR="003A0AEE" w:rsidRPr="003A0AEE">
        <w:rPr>
          <w:sz w:val="28"/>
          <w:szCs w:val="28"/>
        </w:rPr>
        <w:t>либо уполномоченное им</w:t>
      </w:r>
      <w:r w:rsidR="00212D0E">
        <w:rPr>
          <w:sz w:val="28"/>
          <w:szCs w:val="28"/>
        </w:rPr>
        <w:t>и</w:t>
      </w:r>
      <w:r w:rsidR="003A0AEE" w:rsidRPr="003A0AEE">
        <w:rPr>
          <w:sz w:val="28"/>
          <w:szCs w:val="28"/>
        </w:rPr>
        <w:t xml:space="preserve"> лицо.</w:t>
      </w:r>
    </w:p>
    <w:p w:rsidR="003A0AEE" w:rsidRPr="003A0AEE" w:rsidRDefault="00F65103" w:rsidP="006650EC">
      <w:pPr>
        <w:spacing w:line="360" w:lineRule="auto"/>
        <w:ind w:firstLine="709"/>
        <w:jc w:val="both"/>
        <w:outlineLvl w:val="0"/>
        <w:rPr>
          <w:sz w:val="28"/>
          <w:szCs w:val="28"/>
        </w:rPr>
      </w:pPr>
      <w:r>
        <w:rPr>
          <w:sz w:val="28"/>
          <w:szCs w:val="28"/>
        </w:rPr>
        <w:t>2.2</w:t>
      </w:r>
      <w:r w:rsidR="003A0AEE" w:rsidRPr="003A0AEE">
        <w:rPr>
          <w:sz w:val="28"/>
          <w:szCs w:val="28"/>
        </w:rPr>
        <w:t xml:space="preserve">. </w:t>
      </w:r>
      <w:r w:rsidR="00F86D22" w:rsidRPr="00F86D22">
        <w:rPr>
          <w:sz w:val="28"/>
          <w:szCs w:val="28"/>
        </w:rPr>
        <w:t>В состав согласительной комиссии включаются представител</w:t>
      </w:r>
      <w:r w:rsidR="001B369F">
        <w:rPr>
          <w:sz w:val="28"/>
          <w:szCs w:val="28"/>
        </w:rPr>
        <w:t>и</w:t>
      </w:r>
      <w:r w:rsidR="00F86D22" w:rsidRPr="00F86D22">
        <w:rPr>
          <w:sz w:val="28"/>
          <w:szCs w:val="28"/>
        </w:rPr>
        <w:t>:</w:t>
      </w:r>
    </w:p>
    <w:p w:rsidR="003A0AEE" w:rsidRPr="003A0AEE" w:rsidRDefault="00F27ED0" w:rsidP="006650EC">
      <w:pPr>
        <w:spacing w:line="360" w:lineRule="auto"/>
        <w:ind w:firstLine="709"/>
        <w:jc w:val="both"/>
        <w:outlineLvl w:val="0"/>
        <w:rPr>
          <w:sz w:val="28"/>
          <w:szCs w:val="28"/>
        </w:rPr>
      </w:pPr>
      <w:r>
        <w:rPr>
          <w:sz w:val="28"/>
          <w:szCs w:val="28"/>
        </w:rPr>
        <w:t>м</w:t>
      </w:r>
      <w:r w:rsidR="003A0AEE" w:rsidRPr="003A0AEE">
        <w:rPr>
          <w:sz w:val="28"/>
          <w:szCs w:val="28"/>
        </w:rPr>
        <w:t xml:space="preserve">инистерства </w:t>
      </w:r>
      <w:r>
        <w:rPr>
          <w:sz w:val="28"/>
          <w:szCs w:val="28"/>
        </w:rPr>
        <w:t>имущественных отношений и инвестиционной политики Кировской области</w:t>
      </w:r>
      <w:r w:rsidR="003A0AEE" w:rsidRPr="003A0AEE">
        <w:rPr>
          <w:sz w:val="28"/>
          <w:szCs w:val="28"/>
        </w:rPr>
        <w:t>;</w:t>
      </w:r>
    </w:p>
    <w:p w:rsidR="003A0AEE" w:rsidRPr="003A0AEE" w:rsidRDefault="003A0AEE" w:rsidP="006650EC">
      <w:pPr>
        <w:spacing w:line="360" w:lineRule="auto"/>
        <w:ind w:firstLine="709"/>
        <w:jc w:val="both"/>
        <w:outlineLvl w:val="0"/>
        <w:rPr>
          <w:sz w:val="28"/>
          <w:szCs w:val="28"/>
        </w:rPr>
      </w:pPr>
      <w:r w:rsidRPr="003A0AEE">
        <w:rPr>
          <w:sz w:val="28"/>
          <w:szCs w:val="28"/>
        </w:rPr>
        <w:t>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3A0AEE" w:rsidRPr="003A0AEE" w:rsidRDefault="003A0AEE" w:rsidP="006650EC">
      <w:pPr>
        <w:spacing w:line="360" w:lineRule="auto"/>
        <w:ind w:firstLine="709"/>
        <w:jc w:val="both"/>
        <w:outlineLvl w:val="0"/>
        <w:rPr>
          <w:sz w:val="28"/>
          <w:szCs w:val="28"/>
        </w:rPr>
      </w:pPr>
      <w:r w:rsidRPr="003A0AEE">
        <w:rPr>
          <w:sz w:val="28"/>
          <w:szCs w:val="28"/>
        </w:rPr>
        <w:t xml:space="preserve">органа местного самоуправления городского округа или поселения, </w:t>
      </w:r>
      <w:r w:rsidR="00F86D22">
        <w:rPr>
          <w:sz w:val="28"/>
          <w:szCs w:val="28"/>
        </w:rPr>
        <w:br/>
      </w:r>
      <w:r w:rsidRPr="003A0AEE">
        <w:rPr>
          <w:sz w:val="28"/>
          <w:szCs w:val="28"/>
        </w:rPr>
        <w:t>на территории которого выполняются</w:t>
      </w:r>
      <w:r w:rsidR="00392CF0">
        <w:rPr>
          <w:sz w:val="28"/>
          <w:szCs w:val="28"/>
        </w:rPr>
        <w:t xml:space="preserve"> комплексные кадастровые работы, </w:t>
      </w:r>
      <w:r w:rsidR="00392CF0">
        <w:rPr>
          <w:sz w:val="28"/>
          <w:szCs w:val="28"/>
        </w:rPr>
        <w:br/>
        <w:t xml:space="preserve">а также </w:t>
      </w:r>
      <w:r w:rsidRPr="003A0AEE">
        <w:rPr>
          <w:sz w:val="28"/>
          <w:szCs w:val="28"/>
        </w:rPr>
        <w:t xml:space="preserve">органа местного самоуправления муниципального района, если </w:t>
      </w:r>
      <w:r w:rsidR="00F86D22">
        <w:rPr>
          <w:sz w:val="28"/>
          <w:szCs w:val="28"/>
        </w:rPr>
        <w:br/>
      </w:r>
      <w:r w:rsidRPr="003A0AEE">
        <w:rPr>
          <w:sz w:val="28"/>
          <w:szCs w:val="28"/>
        </w:rPr>
        <w:t>в состав его территории входит поселение, на территории которого выполняются комплексные кадастровые работы</w:t>
      </w:r>
      <w:r w:rsidR="00AD0114">
        <w:rPr>
          <w:sz w:val="28"/>
          <w:szCs w:val="28"/>
        </w:rPr>
        <w:t>,</w:t>
      </w:r>
      <w:r w:rsidR="007A30F8">
        <w:rPr>
          <w:sz w:val="28"/>
          <w:szCs w:val="28"/>
        </w:rPr>
        <w:t xml:space="preserve"> </w:t>
      </w:r>
      <w:r w:rsidR="00AD0114">
        <w:rPr>
          <w:sz w:val="28"/>
          <w:szCs w:val="28"/>
        </w:rPr>
        <w:t>или</w:t>
      </w:r>
      <w:r w:rsidR="007A30F8" w:rsidRPr="007A30F8">
        <w:t xml:space="preserve"> </w:t>
      </w:r>
      <w:r w:rsidR="007A30F8" w:rsidRPr="007A30F8">
        <w:rPr>
          <w:sz w:val="28"/>
          <w:szCs w:val="28"/>
        </w:rPr>
        <w:t>объекты комплексных кадастровых работ расположены на межселенной территории</w:t>
      </w:r>
      <w:r w:rsidRPr="003A0AEE">
        <w:rPr>
          <w:sz w:val="28"/>
          <w:szCs w:val="28"/>
        </w:rPr>
        <w:t>;</w:t>
      </w:r>
    </w:p>
    <w:p w:rsidR="003A0AEE" w:rsidRPr="003A0AEE" w:rsidRDefault="003A0AEE" w:rsidP="00376EEB">
      <w:pPr>
        <w:spacing w:line="360" w:lineRule="auto"/>
        <w:ind w:firstLine="709"/>
        <w:jc w:val="both"/>
        <w:outlineLvl w:val="0"/>
        <w:rPr>
          <w:sz w:val="28"/>
          <w:szCs w:val="28"/>
        </w:rPr>
      </w:pPr>
      <w:r w:rsidRPr="003A0AEE">
        <w:rPr>
          <w:sz w:val="28"/>
          <w:szCs w:val="28"/>
        </w:rPr>
        <w:t xml:space="preserve">Управления Федеральной службы государственной регистрации, кадастра и картографии по </w:t>
      </w:r>
      <w:r w:rsidR="00DD32CA">
        <w:rPr>
          <w:sz w:val="28"/>
          <w:szCs w:val="28"/>
        </w:rPr>
        <w:t>Кировской области</w:t>
      </w:r>
      <w:r w:rsidRPr="003A0AEE">
        <w:rPr>
          <w:sz w:val="28"/>
          <w:szCs w:val="28"/>
        </w:rPr>
        <w:t>;</w:t>
      </w:r>
    </w:p>
    <w:p w:rsidR="003A0AEE" w:rsidRPr="003A0AEE" w:rsidRDefault="003A0AEE" w:rsidP="00D206F6">
      <w:pPr>
        <w:spacing w:line="360" w:lineRule="auto"/>
        <w:ind w:firstLine="708"/>
        <w:jc w:val="both"/>
        <w:outlineLvl w:val="0"/>
        <w:rPr>
          <w:sz w:val="28"/>
          <w:szCs w:val="28"/>
        </w:rPr>
      </w:pPr>
      <w:r w:rsidRPr="003A0AEE">
        <w:rPr>
          <w:sz w:val="28"/>
          <w:szCs w:val="28"/>
        </w:rPr>
        <w:t>уполномоченного в области градостроительной деятельности органа местного самоуправления городского округа или поселения, на территории которого выполняются комплексные кадастровые работы;</w:t>
      </w:r>
    </w:p>
    <w:p w:rsidR="003A0AEE" w:rsidRPr="003A0AEE" w:rsidRDefault="003A0AEE" w:rsidP="00D206F6">
      <w:pPr>
        <w:spacing w:line="360" w:lineRule="auto"/>
        <w:ind w:firstLine="708"/>
        <w:jc w:val="both"/>
        <w:outlineLvl w:val="0"/>
        <w:rPr>
          <w:sz w:val="28"/>
          <w:szCs w:val="28"/>
        </w:rPr>
      </w:pPr>
      <w:r w:rsidRPr="003A0AEE">
        <w:rPr>
          <w:sz w:val="28"/>
          <w:szCs w:val="28"/>
        </w:rPr>
        <w:lastRenderedPageBreak/>
        <w:t xml:space="preserve">саморегулируемой организации, членом которой является кадастровый инженер </w:t>
      </w:r>
      <w:r w:rsidR="00B92653">
        <w:rPr>
          <w:sz w:val="28"/>
          <w:szCs w:val="28"/>
        </w:rPr>
        <w:t xml:space="preserve">(далее – </w:t>
      </w:r>
      <w:r w:rsidRPr="003A0AEE">
        <w:rPr>
          <w:sz w:val="28"/>
          <w:szCs w:val="28"/>
        </w:rPr>
        <w:t>исполнитель</w:t>
      </w:r>
      <w:r w:rsidR="00B92653">
        <w:rPr>
          <w:sz w:val="28"/>
          <w:szCs w:val="28"/>
        </w:rPr>
        <w:t xml:space="preserve"> </w:t>
      </w:r>
      <w:r w:rsidRPr="003A0AEE">
        <w:rPr>
          <w:sz w:val="28"/>
          <w:szCs w:val="28"/>
        </w:rPr>
        <w:t>комплексных кадастровых работ</w:t>
      </w:r>
      <w:r w:rsidR="00610BD4">
        <w:rPr>
          <w:sz w:val="28"/>
          <w:szCs w:val="28"/>
        </w:rPr>
        <w:t>)</w:t>
      </w:r>
      <w:r w:rsidR="00794AF6">
        <w:rPr>
          <w:sz w:val="28"/>
          <w:szCs w:val="28"/>
        </w:rPr>
        <w:t xml:space="preserve"> в случае, если он является членом саморегулируемой организации</w:t>
      </w:r>
      <w:r w:rsidR="000F20EE">
        <w:rPr>
          <w:sz w:val="28"/>
          <w:szCs w:val="28"/>
        </w:rPr>
        <w:t>.</w:t>
      </w:r>
    </w:p>
    <w:p w:rsidR="003A0AEE" w:rsidRDefault="00054F86" w:rsidP="00D206F6">
      <w:pPr>
        <w:spacing w:line="360" w:lineRule="auto"/>
        <w:ind w:firstLine="709"/>
        <w:jc w:val="both"/>
        <w:outlineLvl w:val="0"/>
        <w:rPr>
          <w:sz w:val="28"/>
          <w:szCs w:val="28"/>
        </w:rPr>
      </w:pPr>
      <w:r w:rsidRPr="00054F86">
        <w:rPr>
          <w:sz w:val="28"/>
          <w:szCs w:val="28"/>
        </w:rPr>
        <w:t>В состав согласительной комиссии</w:t>
      </w:r>
      <w:r>
        <w:rPr>
          <w:sz w:val="28"/>
          <w:szCs w:val="28"/>
        </w:rPr>
        <w:t xml:space="preserve"> также включается </w:t>
      </w:r>
      <w:r w:rsidRPr="00054F86">
        <w:rPr>
          <w:sz w:val="28"/>
          <w:szCs w:val="28"/>
        </w:rPr>
        <w:t>лицо, уполномоченное</w:t>
      </w:r>
      <w:r w:rsidR="00F447CC">
        <w:rPr>
          <w:sz w:val="28"/>
          <w:szCs w:val="28"/>
        </w:rPr>
        <w:t xml:space="preserve"> на участие в согласительной комиссии</w:t>
      </w:r>
      <w:r w:rsidRPr="00054F86">
        <w:rPr>
          <w:sz w:val="28"/>
          <w:szCs w:val="28"/>
        </w:rPr>
        <w:t xml:space="preserve">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E17F8F" w:rsidRDefault="00E17F8F" w:rsidP="00595E32">
      <w:pPr>
        <w:ind w:firstLine="709"/>
        <w:jc w:val="both"/>
        <w:outlineLvl w:val="0"/>
        <w:rPr>
          <w:sz w:val="28"/>
          <w:szCs w:val="28"/>
        </w:rPr>
      </w:pPr>
    </w:p>
    <w:p w:rsidR="00E17F8F" w:rsidRPr="00595E32" w:rsidRDefault="00595E32" w:rsidP="00595E32">
      <w:pPr>
        <w:tabs>
          <w:tab w:val="left" w:pos="1134"/>
        </w:tabs>
        <w:ind w:left="1134" w:hanging="425"/>
        <w:jc w:val="both"/>
        <w:outlineLvl w:val="0"/>
        <w:rPr>
          <w:b/>
          <w:sz w:val="28"/>
          <w:szCs w:val="28"/>
        </w:rPr>
      </w:pPr>
      <w:r>
        <w:rPr>
          <w:b/>
          <w:sz w:val="28"/>
          <w:szCs w:val="28"/>
        </w:rPr>
        <w:t>3.</w:t>
      </w:r>
      <w:r>
        <w:rPr>
          <w:b/>
          <w:sz w:val="28"/>
          <w:szCs w:val="28"/>
        </w:rPr>
        <w:tab/>
      </w:r>
      <w:r w:rsidRPr="00595E32">
        <w:rPr>
          <w:b/>
          <w:sz w:val="28"/>
          <w:szCs w:val="28"/>
        </w:rPr>
        <w:t>Полномочия согласительной комиссии, членов согласительной комиссии</w:t>
      </w:r>
    </w:p>
    <w:p w:rsidR="00E17F8F" w:rsidRDefault="00E17F8F" w:rsidP="00595E32">
      <w:pPr>
        <w:ind w:firstLine="709"/>
        <w:jc w:val="both"/>
        <w:outlineLvl w:val="0"/>
        <w:rPr>
          <w:sz w:val="28"/>
          <w:szCs w:val="28"/>
        </w:rPr>
      </w:pPr>
    </w:p>
    <w:p w:rsidR="001D2A4C" w:rsidRPr="001D2A4C" w:rsidRDefault="00F34C60" w:rsidP="00101686">
      <w:pPr>
        <w:spacing w:line="440" w:lineRule="exact"/>
        <w:ind w:firstLine="709"/>
        <w:jc w:val="both"/>
        <w:outlineLvl w:val="0"/>
        <w:rPr>
          <w:sz w:val="28"/>
          <w:szCs w:val="28"/>
        </w:rPr>
      </w:pPr>
      <w:r>
        <w:rPr>
          <w:sz w:val="28"/>
          <w:szCs w:val="28"/>
        </w:rPr>
        <w:t>3.1.</w:t>
      </w:r>
      <w:r w:rsidR="001D2A4C" w:rsidRPr="001D2A4C">
        <w:rPr>
          <w:sz w:val="28"/>
          <w:szCs w:val="28"/>
        </w:rPr>
        <w:t xml:space="preserve"> К полномочиям согласительной комиссии относятся:</w:t>
      </w:r>
    </w:p>
    <w:p w:rsidR="001D2A4C" w:rsidRPr="001D2A4C" w:rsidRDefault="001D2A4C" w:rsidP="00101686">
      <w:pPr>
        <w:spacing w:line="440" w:lineRule="exact"/>
        <w:ind w:firstLine="709"/>
        <w:jc w:val="both"/>
        <w:outlineLvl w:val="0"/>
        <w:rPr>
          <w:sz w:val="28"/>
          <w:szCs w:val="28"/>
        </w:rPr>
      </w:pPr>
      <w:r w:rsidRPr="001D2A4C">
        <w:rPr>
          <w:sz w:val="28"/>
          <w:szCs w:val="28"/>
        </w:rPr>
        <w:t xml:space="preserve">рассмотрение возражений заинтересованных лиц, указанных в части 3 статьи 39 Федерального закона от </w:t>
      </w:r>
      <w:r w:rsidR="00F34C60">
        <w:rPr>
          <w:sz w:val="28"/>
          <w:szCs w:val="28"/>
        </w:rPr>
        <w:t>24.07</w:t>
      </w:r>
      <w:r w:rsidR="004F44E9">
        <w:rPr>
          <w:sz w:val="28"/>
          <w:szCs w:val="28"/>
        </w:rPr>
        <w:t>.</w:t>
      </w:r>
      <w:r w:rsidRPr="001D2A4C">
        <w:rPr>
          <w:sz w:val="28"/>
          <w:szCs w:val="28"/>
        </w:rPr>
        <w:t xml:space="preserve">2007 </w:t>
      </w:r>
      <w:r w:rsidR="00F34C60">
        <w:rPr>
          <w:sz w:val="28"/>
          <w:szCs w:val="28"/>
        </w:rPr>
        <w:t>№ 221-ФЗ «О кадастровой деятельности»</w:t>
      </w:r>
      <w:r w:rsidR="00A85534">
        <w:rPr>
          <w:sz w:val="28"/>
          <w:szCs w:val="28"/>
        </w:rPr>
        <w:t xml:space="preserve"> (далее </w:t>
      </w:r>
      <w:r w:rsidR="004F44E9">
        <w:rPr>
          <w:sz w:val="28"/>
          <w:szCs w:val="28"/>
        </w:rPr>
        <w:t>–</w:t>
      </w:r>
      <w:r w:rsidR="00A85534">
        <w:rPr>
          <w:sz w:val="28"/>
          <w:szCs w:val="28"/>
        </w:rPr>
        <w:t xml:space="preserve"> </w:t>
      </w:r>
      <w:r w:rsidRPr="001D2A4C">
        <w:rPr>
          <w:sz w:val="28"/>
          <w:szCs w:val="28"/>
        </w:rPr>
        <w:t>заинтересованные лица), относительно местоположения границ земельных участков;</w:t>
      </w:r>
    </w:p>
    <w:p w:rsidR="001D2A4C" w:rsidRPr="001D2A4C" w:rsidRDefault="001D2A4C" w:rsidP="00101686">
      <w:pPr>
        <w:spacing w:line="440" w:lineRule="exact"/>
        <w:ind w:firstLine="709"/>
        <w:jc w:val="both"/>
        <w:outlineLvl w:val="0"/>
        <w:rPr>
          <w:sz w:val="28"/>
          <w:szCs w:val="28"/>
        </w:rPr>
      </w:pPr>
      <w:r w:rsidRPr="001D2A4C">
        <w:rPr>
          <w:sz w:val="28"/>
          <w:szCs w:val="28"/>
        </w:rPr>
        <w:t xml:space="preserve">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w:t>
      </w:r>
      <w:r w:rsidR="006E46DB">
        <w:rPr>
          <w:sz w:val="28"/>
          <w:szCs w:val="28"/>
        </w:rPr>
        <w:br/>
      </w:r>
      <w:r w:rsidRPr="001D2A4C">
        <w:rPr>
          <w:sz w:val="28"/>
          <w:szCs w:val="28"/>
        </w:rPr>
        <w:t>о нецелесообр</w:t>
      </w:r>
      <w:r w:rsidR="00A85534">
        <w:rPr>
          <w:sz w:val="28"/>
          <w:szCs w:val="28"/>
        </w:rPr>
        <w:t>азности изменения проекта карты-</w:t>
      </w:r>
      <w:r w:rsidRPr="001D2A4C">
        <w:rPr>
          <w:sz w:val="28"/>
          <w:szCs w:val="28"/>
        </w:rPr>
        <w:t>плана территории в случае необоснованности таких возражений или о необходимости изменения исполнителем комп</w:t>
      </w:r>
      <w:r w:rsidR="00A85534">
        <w:rPr>
          <w:sz w:val="28"/>
          <w:szCs w:val="28"/>
        </w:rPr>
        <w:t>лексных кадастровых работ карты-</w:t>
      </w:r>
      <w:r w:rsidRPr="001D2A4C">
        <w:rPr>
          <w:sz w:val="28"/>
          <w:szCs w:val="28"/>
        </w:rPr>
        <w:t xml:space="preserve">плана территории </w:t>
      </w:r>
      <w:r w:rsidR="00AB7BD3">
        <w:rPr>
          <w:sz w:val="28"/>
          <w:szCs w:val="28"/>
        </w:rPr>
        <w:br/>
      </w:r>
      <w:r w:rsidRPr="001D2A4C">
        <w:rPr>
          <w:sz w:val="28"/>
          <w:szCs w:val="28"/>
        </w:rPr>
        <w:t>в соответствии с такими возражениями;</w:t>
      </w:r>
    </w:p>
    <w:p w:rsidR="001D2A4C" w:rsidRPr="001D2A4C" w:rsidRDefault="001D2A4C" w:rsidP="00101686">
      <w:pPr>
        <w:spacing w:line="440" w:lineRule="exact"/>
        <w:ind w:firstLine="709"/>
        <w:jc w:val="both"/>
        <w:outlineLvl w:val="0"/>
        <w:rPr>
          <w:sz w:val="28"/>
          <w:szCs w:val="28"/>
        </w:rPr>
      </w:pPr>
      <w:r w:rsidRPr="001D2A4C">
        <w:rPr>
          <w:sz w:val="28"/>
          <w:szCs w:val="28"/>
        </w:rPr>
        <w:t>оформление акта согласования местоположения границ земельных участков при выполнении комплексных кадастровых работ;</w:t>
      </w:r>
    </w:p>
    <w:p w:rsidR="001D2A4C" w:rsidRPr="001D2A4C" w:rsidRDefault="001D2A4C" w:rsidP="00101686">
      <w:pPr>
        <w:spacing w:line="440" w:lineRule="exact"/>
        <w:ind w:firstLine="709"/>
        <w:jc w:val="both"/>
        <w:outlineLvl w:val="0"/>
        <w:rPr>
          <w:sz w:val="28"/>
          <w:szCs w:val="28"/>
        </w:rPr>
      </w:pPr>
      <w:r w:rsidRPr="001D2A4C">
        <w:rPr>
          <w:sz w:val="28"/>
          <w:szCs w:val="28"/>
        </w:rPr>
        <w:t>разъя</w:t>
      </w:r>
      <w:r w:rsidR="00A85534">
        <w:rPr>
          <w:sz w:val="28"/>
          <w:szCs w:val="28"/>
        </w:rPr>
        <w:t xml:space="preserve">снение заинтересованным лицам </w:t>
      </w:r>
      <w:r w:rsidRPr="001D2A4C">
        <w:rPr>
          <w:sz w:val="28"/>
          <w:szCs w:val="28"/>
        </w:rPr>
        <w:t>возможности разрешения земельного спора о местоположении границ земельных участков в судебном порядке.</w:t>
      </w:r>
    </w:p>
    <w:p w:rsidR="001D2A4C" w:rsidRPr="001D2A4C" w:rsidRDefault="004D41FC" w:rsidP="00101686">
      <w:pPr>
        <w:spacing w:line="440" w:lineRule="exact"/>
        <w:ind w:firstLine="709"/>
        <w:jc w:val="both"/>
        <w:outlineLvl w:val="0"/>
        <w:rPr>
          <w:sz w:val="28"/>
          <w:szCs w:val="28"/>
        </w:rPr>
      </w:pPr>
      <w:r>
        <w:rPr>
          <w:sz w:val="28"/>
          <w:szCs w:val="28"/>
        </w:rPr>
        <w:t>3.2</w:t>
      </w:r>
      <w:r w:rsidR="001D2A4C" w:rsidRPr="001D2A4C">
        <w:rPr>
          <w:sz w:val="28"/>
          <w:szCs w:val="28"/>
        </w:rPr>
        <w:t>. Председатель согласительной комиссии:</w:t>
      </w:r>
    </w:p>
    <w:p w:rsidR="001D2A4C" w:rsidRPr="001D2A4C" w:rsidRDefault="001D2A4C" w:rsidP="00101686">
      <w:pPr>
        <w:spacing w:line="440" w:lineRule="exact"/>
        <w:ind w:firstLine="709"/>
        <w:jc w:val="both"/>
        <w:outlineLvl w:val="0"/>
        <w:rPr>
          <w:sz w:val="28"/>
          <w:szCs w:val="28"/>
        </w:rPr>
      </w:pPr>
      <w:r w:rsidRPr="001D2A4C">
        <w:rPr>
          <w:sz w:val="28"/>
          <w:szCs w:val="28"/>
        </w:rPr>
        <w:t>возглавляет согласительную комиссию и руководит ее деятельностью;</w:t>
      </w:r>
    </w:p>
    <w:p w:rsidR="001D2A4C" w:rsidRPr="001D2A4C" w:rsidRDefault="001D2A4C" w:rsidP="00101686">
      <w:pPr>
        <w:spacing w:line="440" w:lineRule="exact"/>
        <w:ind w:firstLine="709"/>
        <w:jc w:val="both"/>
        <w:outlineLvl w:val="0"/>
        <w:rPr>
          <w:sz w:val="28"/>
          <w:szCs w:val="28"/>
        </w:rPr>
      </w:pPr>
      <w:r w:rsidRPr="001D2A4C">
        <w:rPr>
          <w:sz w:val="28"/>
          <w:szCs w:val="28"/>
        </w:rPr>
        <w:lastRenderedPageBreak/>
        <w:t>планирует деятельность согласительной комиссии, утверждает повестку дня заседаний согласительной комиссии;</w:t>
      </w:r>
    </w:p>
    <w:p w:rsidR="001D2A4C" w:rsidRPr="001D2A4C" w:rsidRDefault="001D2A4C" w:rsidP="001D2A4C">
      <w:pPr>
        <w:spacing w:line="360" w:lineRule="auto"/>
        <w:ind w:firstLine="709"/>
        <w:jc w:val="both"/>
        <w:outlineLvl w:val="0"/>
        <w:rPr>
          <w:sz w:val="28"/>
          <w:szCs w:val="28"/>
        </w:rPr>
      </w:pPr>
      <w:r w:rsidRPr="001D2A4C">
        <w:rPr>
          <w:sz w:val="28"/>
          <w:szCs w:val="28"/>
        </w:rPr>
        <w:t>председательствует на заседаниях согласительной комиссии;</w:t>
      </w:r>
    </w:p>
    <w:p w:rsidR="001D2A4C" w:rsidRPr="001D2A4C" w:rsidRDefault="001D2A4C" w:rsidP="001D2A4C">
      <w:pPr>
        <w:spacing w:line="360" w:lineRule="auto"/>
        <w:ind w:firstLine="709"/>
        <w:jc w:val="both"/>
        <w:outlineLvl w:val="0"/>
        <w:rPr>
          <w:sz w:val="28"/>
          <w:szCs w:val="28"/>
        </w:rPr>
      </w:pPr>
      <w:r w:rsidRPr="001D2A4C">
        <w:rPr>
          <w:sz w:val="28"/>
          <w:szCs w:val="28"/>
        </w:rPr>
        <w:t>организует рассмотрение вопросов повестки дня заседания согласительной комиссии;</w:t>
      </w:r>
    </w:p>
    <w:p w:rsidR="001D2A4C" w:rsidRPr="001D2A4C" w:rsidRDefault="001D2A4C" w:rsidP="001D2A4C">
      <w:pPr>
        <w:spacing w:line="360" w:lineRule="auto"/>
        <w:ind w:firstLine="709"/>
        <w:jc w:val="both"/>
        <w:outlineLvl w:val="0"/>
        <w:rPr>
          <w:sz w:val="28"/>
          <w:szCs w:val="28"/>
        </w:rPr>
      </w:pPr>
      <w:r w:rsidRPr="001D2A4C">
        <w:rPr>
          <w:sz w:val="28"/>
          <w:szCs w:val="28"/>
        </w:rPr>
        <w:t>подписывает запросы, обращения и др</w:t>
      </w:r>
      <w:r w:rsidR="00C95B92">
        <w:rPr>
          <w:sz w:val="28"/>
          <w:szCs w:val="28"/>
        </w:rPr>
        <w:t xml:space="preserve">угие документы, направляемые </w:t>
      </w:r>
      <w:r w:rsidRPr="001D2A4C">
        <w:rPr>
          <w:sz w:val="28"/>
          <w:szCs w:val="28"/>
        </w:rPr>
        <w:t>согласительной комисси</w:t>
      </w:r>
      <w:r w:rsidR="00C95B92">
        <w:rPr>
          <w:sz w:val="28"/>
          <w:szCs w:val="28"/>
        </w:rPr>
        <w:t>ей</w:t>
      </w:r>
      <w:r w:rsidRPr="001D2A4C">
        <w:rPr>
          <w:sz w:val="28"/>
          <w:szCs w:val="28"/>
        </w:rPr>
        <w:t>.</w:t>
      </w:r>
    </w:p>
    <w:p w:rsidR="001D2A4C" w:rsidRPr="001D2A4C" w:rsidRDefault="00A00D12" w:rsidP="001D2A4C">
      <w:pPr>
        <w:spacing w:line="360" w:lineRule="auto"/>
        <w:ind w:firstLine="709"/>
        <w:jc w:val="both"/>
        <w:outlineLvl w:val="0"/>
        <w:rPr>
          <w:sz w:val="28"/>
          <w:szCs w:val="28"/>
        </w:rPr>
      </w:pPr>
      <w:r>
        <w:rPr>
          <w:sz w:val="28"/>
          <w:szCs w:val="28"/>
        </w:rPr>
        <w:t>3.3</w:t>
      </w:r>
      <w:r w:rsidR="001D2A4C" w:rsidRPr="001D2A4C">
        <w:rPr>
          <w:sz w:val="28"/>
          <w:szCs w:val="28"/>
        </w:rPr>
        <w:t>.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в его отсутствие.</w:t>
      </w:r>
    </w:p>
    <w:p w:rsidR="001D2A4C" w:rsidRPr="001D2A4C" w:rsidRDefault="00A00D12" w:rsidP="001D2A4C">
      <w:pPr>
        <w:spacing w:line="360" w:lineRule="auto"/>
        <w:ind w:firstLine="709"/>
        <w:jc w:val="both"/>
        <w:outlineLvl w:val="0"/>
        <w:rPr>
          <w:sz w:val="28"/>
          <w:szCs w:val="28"/>
        </w:rPr>
      </w:pPr>
      <w:r>
        <w:rPr>
          <w:sz w:val="28"/>
          <w:szCs w:val="28"/>
        </w:rPr>
        <w:t>3.4</w:t>
      </w:r>
      <w:r w:rsidR="001D2A4C" w:rsidRPr="001D2A4C">
        <w:rPr>
          <w:sz w:val="28"/>
          <w:szCs w:val="28"/>
        </w:rPr>
        <w:t>. Секретарь согласительной комиссии:</w:t>
      </w:r>
    </w:p>
    <w:p w:rsidR="001D2A4C" w:rsidRPr="001D2A4C" w:rsidRDefault="001D2A4C" w:rsidP="001D2A4C">
      <w:pPr>
        <w:spacing w:line="360" w:lineRule="auto"/>
        <w:ind w:firstLine="709"/>
        <w:jc w:val="both"/>
        <w:outlineLvl w:val="0"/>
        <w:rPr>
          <w:sz w:val="28"/>
          <w:szCs w:val="28"/>
        </w:rPr>
      </w:pPr>
      <w:r w:rsidRPr="001D2A4C">
        <w:rPr>
          <w:sz w:val="28"/>
          <w:szCs w:val="28"/>
        </w:rPr>
        <w:t xml:space="preserve">организует подготовку материалов для рассмотрения на заседаниях согласительной комиссии, обеспечивает ознакомление любых лиц </w:t>
      </w:r>
      <w:r w:rsidR="00C61C3F">
        <w:rPr>
          <w:sz w:val="28"/>
          <w:szCs w:val="28"/>
        </w:rPr>
        <w:br/>
      </w:r>
      <w:r w:rsidR="00A85534">
        <w:rPr>
          <w:sz w:val="28"/>
          <w:szCs w:val="28"/>
        </w:rPr>
        <w:t>с проектом карты-</w:t>
      </w:r>
      <w:r w:rsidRPr="001D2A4C">
        <w:rPr>
          <w:sz w:val="28"/>
          <w:szCs w:val="28"/>
        </w:rPr>
        <w:t>плана территории;</w:t>
      </w:r>
    </w:p>
    <w:p w:rsidR="001D2A4C" w:rsidRPr="001D2A4C" w:rsidRDefault="001D2A4C" w:rsidP="001D2A4C">
      <w:pPr>
        <w:spacing w:line="360" w:lineRule="auto"/>
        <w:ind w:firstLine="709"/>
        <w:jc w:val="both"/>
        <w:outlineLvl w:val="0"/>
        <w:rPr>
          <w:sz w:val="28"/>
          <w:szCs w:val="28"/>
        </w:rPr>
      </w:pPr>
      <w:r w:rsidRPr="001D2A4C">
        <w:rPr>
          <w:sz w:val="28"/>
          <w:szCs w:val="28"/>
        </w:rPr>
        <w:t>формирует проект повестки дня заседания согласительной комиссии;</w:t>
      </w:r>
    </w:p>
    <w:p w:rsidR="001D2A4C" w:rsidRPr="001D2A4C" w:rsidRDefault="001D2A4C" w:rsidP="001D2A4C">
      <w:pPr>
        <w:spacing w:line="360" w:lineRule="auto"/>
        <w:ind w:firstLine="709"/>
        <w:jc w:val="both"/>
        <w:outlineLvl w:val="0"/>
        <w:rPr>
          <w:sz w:val="28"/>
          <w:szCs w:val="28"/>
        </w:rPr>
      </w:pPr>
      <w:r w:rsidRPr="001D2A4C">
        <w:rPr>
          <w:sz w:val="28"/>
          <w:szCs w:val="28"/>
        </w:rPr>
        <w:t>уведомляет членов согласительной комиссии о времени и месте проведения, а также о повестке дня заседания согласительной комиссии, по их просьбе знакомит с материалами, подготовленными к заседанию согласительной комиссии;</w:t>
      </w:r>
    </w:p>
    <w:p w:rsidR="001D2A4C" w:rsidRPr="001D2A4C" w:rsidRDefault="001D2A4C" w:rsidP="001D2A4C">
      <w:pPr>
        <w:spacing w:line="360" w:lineRule="auto"/>
        <w:ind w:firstLine="709"/>
        <w:jc w:val="both"/>
        <w:outlineLvl w:val="0"/>
        <w:rPr>
          <w:sz w:val="28"/>
          <w:szCs w:val="28"/>
        </w:rPr>
      </w:pPr>
      <w:r w:rsidRPr="001D2A4C">
        <w:rPr>
          <w:sz w:val="28"/>
          <w:szCs w:val="28"/>
        </w:rPr>
        <w:t>ведет протоколы заседаний согласительной комиссии и осуществляет их хранение;</w:t>
      </w:r>
    </w:p>
    <w:p w:rsidR="001D2A4C" w:rsidRPr="001D2A4C" w:rsidRDefault="001D2A4C" w:rsidP="001D2A4C">
      <w:pPr>
        <w:spacing w:line="360" w:lineRule="auto"/>
        <w:ind w:firstLine="709"/>
        <w:jc w:val="both"/>
        <w:outlineLvl w:val="0"/>
        <w:rPr>
          <w:sz w:val="28"/>
          <w:szCs w:val="28"/>
        </w:rPr>
      </w:pPr>
      <w:r w:rsidRPr="001D2A4C">
        <w:rPr>
          <w:sz w:val="28"/>
          <w:szCs w:val="28"/>
        </w:rPr>
        <w:t>готовит протоколы заседаний согласительной комиссии, заключение согласительной комиссии о результатах рассмотрения возражений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1D2A4C" w:rsidRPr="001D2A4C" w:rsidRDefault="001D2A4C" w:rsidP="001D2A4C">
      <w:pPr>
        <w:spacing w:line="360" w:lineRule="auto"/>
        <w:ind w:firstLine="709"/>
        <w:jc w:val="both"/>
        <w:outlineLvl w:val="0"/>
        <w:rPr>
          <w:sz w:val="28"/>
          <w:szCs w:val="28"/>
        </w:rPr>
      </w:pPr>
      <w:r w:rsidRPr="001D2A4C">
        <w:rPr>
          <w:sz w:val="28"/>
          <w:szCs w:val="28"/>
        </w:rPr>
        <w:t>оформляет запросы, обращения и другие документы, направляемые от имени согласительной комиссии;</w:t>
      </w:r>
    </w:p>
    <w:p w:rsidR="001D2A4C" w:rsidRPr="001D2A4C" w:rsidRDefault="001D2A4C" w:rsidP="001D2A4C">
      <w:pPr>
        <w:spacing w:line="360" w:lineRule="auto"/>
        <w:ind w:firstLine="709"/>
        <w:jc w:val="both"/>
        <w:outlineLvl w:val="0"/>
        <w:rPr>
          <w:sz w:val="28"/>
          <w:szCs w:val="28"/>
        </w:rPr>
      </w:pPr>
      <w:r w:rsidRPr="001D2A4C">
        <w:rPr>
          <w:sz w:val="28"/>
          <w:szCs w:val="28"/>
        </w:rPr>
        <w:t>ведет делопроизводство согласительной комиссии;</w:t>
      </w:r>
    </w:p>
    <w:p w:rsidR="001D2A4C" w:rsidRPr="001D2A4C" w:rsidRDefault="001D2A4C" w:rsidP="008E5C00">
      <w:pPr>
        <w:spacing w:line="460" w:lineRule="exact"/>
        <w:ind w:firstLine="709"/>
        <w:jc w:val="both"/>
        <w:outlineLvl w:val="0"/>
        <w:rPr>
          <w:sz w:val="28"/>
          <w:szCs w:val="28"/>
        </w:rPr>
      </w:pPr>
      <w:r w:rsidRPr="001D2A4C">
        <w:rPr>
          <w:sz w:val="28"/>
          <w:szCs w:val="28"/>
        </w:rPr>
        <w:t>направляет заказчику комплексных кадастровых работ для утверждения оформленный исполнителем комплексных</w:t>
      </w:r>
      <w:r w:rsidR="00A85534">
        <w:rPr>
          <w:sz w:val="28"/>
          <w:szCs w:val="28"/>
        </w:rPr>
        <w:t xml:space="preserve"> кадастровых работ </w:t>
      </w:r>
      <w:r w:rsidR="00A85534">
        <w:rPr>
          <w:sz w:val="28"/>
          <w:szCs w:val="28"/>
        </w:rPr>
        <w:lastRenderedPageBreak/>
        <w:t>проект карты-</w:t>
      </w:r>
      <w:r w:rsidRPr="001D2A4C">
        <w:rPr>
          <w:sz w:val="28"/>
          <w:szCs w:val="28"/>
        </w:rPr>
        <w:t>плана территории в окончательной редакции и необходимые для его утверждения материалы заседания согласительной комиссии;</w:t>
      </w:r>
    </w:p>
    <w:p w:rsidR="001D2A4C" w:rsidRPr="001D2A4C" w:rsidRDefault="001D2A4C" w:rsidP="008E5C00">
      <w:pPr>
        <w:spacing w:line="460" w:lineRule="exact"/>
        <w:ind w:firstLine="709"/>
        <w:jc w:val="both"/>
        <w:outlineLvl w:val="0"/>
        <w:rPr>
          <w:sz w:val="28"/>
          <w:szCs w:val="28"/>
        </w:rPr>
      </w:pPr>
      <w:r w:rsidRPr="001D2A4C">
        <w:rPr>
          <w:sz w:val="28"/>
          <w:szCs w:val="28"/>
        </w:rPr>
        <w:t>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1D2A4C" w:rsidRPr="001D2A4C" w:rsidRDefault="001D2A4C" w:rsidP="008E5C00">
      <w:pPr>
        <w:spacing w:line="460" w:lineRule="exact"/>
        <w:ind w:firstLine="709"/>
        <w:jc w:val="both"/>
        <w:outlineLvl w:val="0"/>
        <w:rPr>
          <w:sz w:val="28"/>
          <w:szCs w:val="28"/>
        </w:rPr>
      </w:pPr>
      <w:r w:rsidRPr="001D2A4C">
        <w:rPr>
          <w:sz w:val="28"/>
          <w:szCs w:val="28"/>
        </w:rPr>
        <w:t xml:space="preserve">проверяет возражения относительно местоположения границ земельного участка на наличие сведений, предусмотренных пунктом </w:t>
      </w:r>
      <w:r w:rsidR="00C668AA" w:rsidRPr="008E5C00">
        <w:rPr>
          <w:sz w:val="28"/>
          <w:szCs w:val="28"/>
        </w:rPr>
        <w:t>4.9</w:t>
      </w:r>
      <w:r w:rsidRPr="008E5C00">
        <w:rPr>
          <w:sz w:val="28"/>
          <w:szCs w:val="28"/>
        </w:rPr>
        <w:t xml:space="preserve"> </w:t>
      </w:r>
      <w:r w:rsidR="008E5C00">
        <w:rPr>
          <w:sz w:val="28"/>
          <w:szCs w:val="28"/>
        </w:rPr>
        <w:t xml:space="preserve">настоящего </w:t>
      </w:r>
      <w:r w:rsidR="009C1EB4">
        <w:rPr>
          <w:sz w:val="28"/>
          <w:szCs w:val="28"/>
        </w:rPr>
        <w:t>Т</w:t>
      </w:r>
      <w:r w:rsidRPr="001D2A4C">
        <w:rPr>
          <w:sz w:val="28"/>
          <w:szCs w:val="28"/>
        </w:rPr>
        <w:t>ипового регламента.</w:t>
      </w:r>
    </w:p>
    <w:p w:rsidR="001D2A4C" w:rsidRPr="001D2A4C" w:rsidRDefault="00806662" w:rsidP="008E5C00">
      <w:pPr>
        <w:spacing w:line="460" w:lineRule="exact"/>
        <w:ind w:firstLine="709"/>
        <w:jc w:val="both"/>
        <w:outlineLvl w:val="0"/>
        <w:rPr>
          <w:sz w:val="28"/>
          <w:szCs w:val="28"/>
        </w:rPr>
      </w:pPr>
      <w:r>
        <w:rPr>
          <w:sz w:val="28"/>
          <w:szCs w:val="28"/>
        </w:rPr>
        <w:t>3.5</w:t>
      </w:r>
      <w:r w:rsidR="001D2A4C" w:rsidRPr="001D2A4C">
        <w:rPr>
          <w:sz w:val="28"/>
          <w:szCs w:val="28"/>
        </w:rPr>
        <w:t xml:space="preserve">. В отсутствие секретаря согласительной комиссии его полномочия возлагаются председателем комиссии на иного члена </w:t>
      </w:r>
      <w:r w:rsidR="008E5C00">
        <w:rPr>
          <w:sz w:val="28"/>
          <w:szCs w:val="28"/>
        </w:rPr>
        <w:t xml:space="preserve">согласительной </w:t>
      </w:r>
      <w:r w:rsidR="001D2A4C" w:rsidRPr="001D2A4C">
        <w:rPr>
          <w:sz w:val="28"/>
          <w:szCs w:val="28"/>
        </w:rPr>
        <w:t>комиссии.</w:t>
      </w:r>
    </w:p>
    <w:p w:rsidR="001D2A4C" w:rsidRPr="001D2A4C" w:rsidRDefault="00806662" w:rsidP="008E5C00">
      <w:pPr>
        <w:spacing w:line="460" w:lineRule="exact"/>
        <w:ind w:firstLine="709"/>
        <w:jc w:val="both"/>
        <w:outlineLvl w:val="0"/>
        <w:rPr>
          <w:sz w:val="28"/>
          <w:szCs w:val="28"/>
        </w:rPr>
      </w:pPr>
      <w:r>
        <w:rPr>
          <w:sz w:val="28"/>
          <w:szCs w:val="28"/>
        </w:rPr>
        <w:t>3.6</w:t>
      </w:r>
      <w:r w:rsidR="001D2A4C" w:rsidRPr="001D2A4C">
        <w:rPr>
          <w:sz w:val="28"/>
          <w:szCs w:val="28"/>
        </w:rPr>
        <w:t>. Члены согласительной комиссии:</w:t>
      </w:r>
    </w:p>
    <w:p w:rsidR="001D2A4C" w:rsidRPr="001D2A4C" w:rsidRDefault="001D2A4C" w:rsidP="008E5C00">
      <w:pPr>
        <w:spacing w:line="460" w:lineRule="exact"/>
        <w:ind w:firstLine="709"/>
        <w:jc w:val="both"/>
        <w:outlineLvl w:val="0"/>
        <w:rPr>
          <w:sz w:val="28"/>
          <w:szCs w:val="28"/>
        </w:rPr>
      </w:pPr>
      <w:r w:rsidRPr="001D2A4C">
        <w:rPr>
          <w:sz w:val="28"/>
          <w:szCs w:val="28"/>
        </w:rPr>
        <w:t>вправе знакомиться с материалами, подготовленными к заседанию согласительной комиссии;</w:t>
      </w:r>
    </w:p>
    <w:p w:rsidR="001D2A4C" w:rsidRPr="001D2A4C" w:rsidRDefault="001D2A4C" w:rsidP="008E5C00">
      <w:pPr>
        <w:spacing w:line="460" w:lineRule="exact"/>
        <w:ind w:firstLine="709"/>
        <w:jc w:val="both"/>
        <w:outlineLvl w:val="0"/>
        <w:rPr>
          <w:sz w:val="28"/>
          <w:szCs w:val="28"/>
        </w:rPr>
      </w:pPr>
      <w:r w:rsidRPr="001D2A4C">
        <w:rPr>
          <w:sz w:val="28"/>
          <w:szCs w:val="28"/>
        </w:rPr>
        <w:t>вправе выступать и вносить предложения по рассматриваемым вопросам, в том числе о внесении поправок в проекты заключений согласительной комиссии или их доработке, о переносе рассмотрения вопроса на другое заседание согласительной комиссии;</w:t>
      </w:r>
    </w:p>
    <w:p w:rsidR="001D2A4C" w:rsidRPr="001D2A4C" w:rsidRDefault="001D2A4C" w:rsidP="008E5C00">
      <w:pPr>
        <w:spacing w:line="460" w:lineRule="exact"/>
        <w:ind w:firstLine="709"/>
        <w:jc w:val="both"/>
        <w:outlineLvl w:val="0"/>
        <w:rPr>
          <w:sz w:val="28"/>
          <w:szCs w:val="28"/>
        </w:rPr>
      </w:pPr>
      <w:r w:rsidRPr="001D2A4C">
        <w:rPr>
          <w:sz w:val="28"/>
          <w:szCs w:val="28"/>
        </w:rPr>
        <w:t>участвуют в голосовании по всем рассматриваемым вопросам;</w:t>
      </w:r>
    </w:p>
    <w:p w:rsidR="001D2A4C" w:rsidRPr="001D2A4C" w:rsidRDefault="001D2A4C" w:rsidP="008E5C00">
      <w:pPr>
        <w:spacing w:line="460" w:lineRule="exact"/>
        <w:ind w:firstLine="709"/>
        <w:jc w:val="both"/>
        <w:outlineLvl w:val="0"/>
        <w:rPr>
          <w:sz w:val="28"/>
          <w:szCs w:val="28"/>
        </w:rPr>
      </w:pPr>
      <w:r w:rsidRPr="001D2A4C">
        <w:rPr>
          <w:sz w:val="28"/>
          <w:szCs w:val="28"/>
        </w:rPr>
        <w:t>обязаны соблюдать конфиденциальность информации в отношении информации ограниченного доступа, ставшей им известной в связи с участием в деятельности согласительной комиссии.</w:t>
      </w:r>
    </w:p>
    <w:p w:rsidR="00595E32" w:rsidRDefault="001D2A4C" w:rsidP="008E5C00">
      <w:pPr>
        <w:spacing w:line="460" w:lineRule="exact"/>
        <w:ind w:firstLine="709"/>
        <w:jc w:val="both"/>
        <w:outlineLvl w:val="0"/>
        <w:rPr>
          <w:sz w:val="28"/>
          <w:szCs w:val="28"/>
        </w:rPr>
      </w:pPr>
      <w:r w:rsidRPr="001D2A4C">
        <w:rPr>
          <w:sz w:val="28"/>
          <w:szCs w:val="28"/>
        </w:rPr>
        <w:t>3</w:t>
      </w:r>
      <w:r w:rsidR="00806662">
        <w:rPr>
          <w:sz w:val="28"/>
          <w:szCs w:val="28"/>
        </w:rPr>
        <w:t>.7</w:t>
      </w:r>
      <w:r w:rsidRPr="001D2A4C">
        <w:rPr>
          <w:sz w:val="28"/>
          <w:szCs w:val="28"/>
        </w:rPr>
        <w:t xml:space="preserve">. Заседание согласительной комиссии является правомочным, 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может иметь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w:t>
      </w:r>
      <w:r w:rsidR="002C3854" w:rsidRPr="001D2A4C">
        <w:rPr>
          <w:sz w:val="28"/>
          <w:szCs w:val="28"/>
        </w:rPr>
        <w:t xml:space="preserve">решающим является </w:t>
      </w:r>
      <w:r w:rsidRPr="001D2A4C">
        <w:rPr>
          <w:sz w:val="28"/>
          <w:szCs w:val="28"/>
        </w:rPr>
        <w:t>голос председател</w:t>
      </w:r>
      <w:r w:rsidR="005B54F0">
        <w:rPr>
          <w:sz w:val="28"/>
          <w:szCs w:val="28"/>
        </w:rPr>
        <w:t>ьствующего на</w:t>
      </w:r>
      <w:r w:rsidR="002C3854">
        <w:rPr>
          <w:sz w:val="28"/>
          <w:szCs w:val="28"/>
        </w:rPr>
        <w:t xml:space="preserve"> </w:t>
      </w:r>
      <w:r w:rsidR="00A85534">
        <w:rPr>
          <w:sz w:val="28"/>
          <w:szCs w:val="28"/>
        </w:rPr>
        <w:t>её заседании</w:t>
      </w:r>
      <w:r w:rsidRPr="001D2A4C">
        <w:rPr>
          <w:sz w:val="28"/>
          <w:szCs w:val="28"/>
        </w:rPr>
        <w:t>.</w:t>
      </w:r>
    </w:p>
    <w:p w:rsidR="009C1EB4" w:rsidRDefault="009C1EB4" w:rsidP="00806662">
      <w:pPr>
        <w:ind w:firstLine="709"/>
        <w:jc w:val="both"/>
        <w:outlineLvl w:val="0"/>
        <w:rPr>
          <w:sz w:val="28"/>
          <w:szCs w:val="28"/>
        </w:rPr>
      </w:pPr>
    </w:p>
    <w:p w:rsidR="00F447CC" w:rsidRDefault="00F447CC" w:rsidP="00806662">
      <w:pPr>
        <w:ind w:firstLine="709"/>
        <w:jc w:val="both"/>
        <w:outlineLvl w:val="0"/>
        <w:rPr>
          <w:b/>
          <w:sz w:val="28"/>
          <w:szCs w:val="28"/>
        </w:rPr>
      </w:pPr>
    </w:p>
    <w:p w:rsidR="00F447CC" w:rsidRDefault="00F447CC" w:rsidP="00806662">
      <w:pPr>
        <w:ind w:firstLine="709"/>
        <w:jc w:val="both"/>
        <w:outlineLvl w:val="0"/>
        <w:rPr>
          <w:b/>
          <w:sz w:val="28"/>
          <w:szCs w:val="28"/>
        </w:rPr>
      </w:pPr>
    </w:p>
    <w:p w:rsidR="009C1EB4" w:rsidRPr="00806662" w:rsidRDefault="009C1EB4" w:rsidP="00806662">
      <w:pPr>
        <w:ind w:firstLine="709"/>
        <w:jc w:val="both"/>
        <w:outlineLvl w:val="0"/>
        <w:rPr>
          <w:b/>
          <w:sz w:val="28"/>
          <w:szCs w:val="28"/>
        </w:rPr>
      </w:pPr>
      <w:r w:rsidRPr="00806662">
        <w:rPr>
          <w:b/>
          <w:sz w:val="28"/>
          <w:szCs w:val="28"/>
        </w:rPr>
        <w:lastRenderedPageBreak/>
        <w:t>4. Порядок работы согласительной комиссии</w:t>
      </w:r>
    </w:p>
    <w:p w:rsidR="009C1EB4" w:rsidRDefault="009C1EB4" w:rsidP="00806662">
      <w:pPr>
        <w:ind w:firstLine="709"/>
        <w:jc w:val="both"/>
        <w:outlineLvl w:val="0"/>
        <w:rPr>
          <w:sz w:val="28"/>
          <w:szCs w:val="28"/>
        </w:rPr>
      </w:pPr>
    </w:p>
    <w:p w:rsidR="002C3854" w:rsidRPr="002C3854" w:rsidRDefault="002C3854" w:rsidP="002C3854">
      <w:pPr>
        <w:spacing w:line="360" w:lineRule="auto"/>
        <w:ind w:firstLine="709"/>
        <w:jc w:val="both"/>
        <w:outlineLvl w:val="0"/>
        <w:rPr>
          <w:sz w:val="28"/>
          <w:szCs w:val="28"/>
        </w:rPr>
      </w:pPr>
      <w:r w:rsidRPr="002C3854">
        <w:rPr>
          <w:sz w:val="28"/>
          <w:szCs w:val="28"/>
        </w:rPr>
        <w:t>4.</w:t>
      </w:r>
      <w:r w:rsidR="000B14B7">
        <w:rPr>
          <w:sz w:val="28"/>
          <w:szCs w:val="28"/>
        </w:rPr>
        <w:t>1.</w:t>
      </w:r>
      <w:r w:rsidRPr="002C3854">
        <w:rPr>
          <w:sz w:val="28"/>
          <w:szCs w:val="28"/>
        </w:rPr>
        <w:t xml:space="preserve"> Заседания согласительной комиссии организует заказчик комплексных кадастровых работ </w:t>
      </w:r>
      <w:r w:rsidR="00150F0E">
        <w:rPr>
          <w:sz w:val="28"/>
          <w:szCs w:val="28"/>
        </w:rPr>
        <w:t>–</w:t>
      </w:r>
      <w:r w:rsidRPr="002C3854">
        <w:rPr>
          <w:sz w:val="28"/>
          <w:szCs w:val="28"/>
        </w:rPr>
        <w:t xml:space="preserve"> уполномоченный</w:t>
      </w:r>
      <w:r w:rsidR="00150F0E">
        <w:rPr>
          <w:sz w:val="28"/>
          <w:szCs w:val="28"/>
        </w:rPr>
        <w:t xml:space="preserve"> </w:t>
      </w:r>
      <w:r w:rsidRPr="002C3854">
        <w:rPr>
          <w:sz w:val="28"/>
          <w:szCs w:val="28"/>
        </w:rPr>
        <w:t xml:space="preserve">орган местного самоуправления муниципального района или городского округа, </w:t>
      </w:r>
      <w:r w:rsidR="00150F0E">
        <w:rPr>
          <w:sz w:val="28"/>
          <w:szCs w:val="28"/>
        </w:rPr>
        <w:br/>
      </w:r>
      <w:r w:rsidR="00A85534">
        <w:rPr>
          <w:sz w:val="28"/>
          <w:szCs w:val="28"/>
        </w:rPr>
        <w:t>на территориях которого</w:t>
      </w:r>
      <w:r w:rsidRPr="002C3854">
        <w:rPr>
          <w:sz w:val="28"/>
          <w:szCs w:val="28"/>
        </w:rPr>
        <w:t xml:space="preserve"> выполняются комплексные кадастровые работы (далее </w:t>
      </w:r>
      <w:r w:rsidR="00150F0E">
        <w:rPr>
          <w:sz w:val="28"/>
          <w:szCs w:val="28"/>
        </w:rPr>
        <w:t>–</w:t>
      </w:r>
      <w:r w:rsidRPr="002C3854">
        <w:rPr>
          <w:sz w:val="28"/>
          <w:szCs w:val="28"/>
        </w:rPr>
        <w:t xml:space="preserve"> заказчик). Заседания согласительной комиссии проводятся по мере необходимости в случаях и с учетом сроков, предусмотренных статьей 42.10 Федерального закона </w:t>
      </w:r>
      <w:r w:rsidR="00150F0E" w:rsidRPr="00150F0E">
        <w:rPr>
          <w:sz w:val="28"/>
          <w:szCs w:val="28"/>
        </w:rPr>
        <w:t>от 24.07.2007 № 221-ФЗ</w:t>
      </w:r>
      <w:r w:rsidR="007F370F">
        <w:rPr>
          <w:sz w:val="28"/>
          <w:szCs w:val="28"/>
        </w:rPr>
        <w:t xml:space="preserve"> «О кадастровой деятельности» (далее – Федеральный закон от 24.07.20017 № 221-ФЗ).</w:t>
      </w:r>
      <w:r w:rsidRPr="002C3854">
        <w:rPr>
          <w:sz w:val="28"/>
          <w:szCs w:val="28"/>
        </w:rPr>
        <w:t>.</w:t>
      </w:r>
    </w:p>
    <w:p w:rsidR="002C3854" w:rsidRPr="002C3854" w:rsidRDefault="000B14B7" w:rsidP="002C3854">
      <w:pPr>
        <w:spacing w:line="360" w:lineRule="auto"/>
        <w:ind w:firstLine="709"/>
        <w:jc w:val="both"/>
        <w:outlineLvl w:val="0"/>
        <w:rPr>
          <w:sz w:val="28"/>
          <w:szCs w:val="28"/>
        </w:rPr>
      </w:pPr>
      <w:r>
        <w:rPr>
          <w:sz w:val="28"/>
          <w:szCs w:val="28"/>
        </w:rPr>
        <w:t>4.2</w:t>
      </w:r>
      <w:r w:rsidR="002C3854" w:rsidRPr="002C3854">
        <w:rPr>
          <w:sz w:val="28"/>
          <w:szCs w:val="28"/>
        </w:rPr>
        <w:t xml:space="preserve">. В целях согласования местоположения границ земельных участков, являющихся объектами комплексных кадастровых работ, на заседание согласительной комиссии приглашаются заинтересованные лица </w:t>
      </w:r>
      <w:r>
        <w:rPr>
          <w:sz w:val="28"/>
          <w:szCs w:val="28"/>
        </w:rPr>
        <w:br/>
      </w:r>
      <w:r w:rsidR="002C3854" w:rsidRPr="002C3854">
        <w:rPr>
          <w:sz w:val="28"/>
          <w:szCs w:val="28"/>
        </w:rPr>
        <w:t>и исполнитель комплексных кадастровых работ.</w:t>
      </w:r>
    </w:p>
    <w:p w:rsidR="002C3854" w:rsidRPr="002C3854" w:rsidRDefault="00610BD4" w:rsidP="002C3854">
      <w:pPr>
        <w:spacing w:line="360" w:lineRule="auto"/>
        <w:ind w:firstLine="709"/>
        <w:jc w:val="both"/>
        <w:outlineLvl w:val="0"/>
        <w:rPr>
          <w:sz w:val="28"/>
          <w:szCs w:val="28"/>
        </w:rPr>
      </w:pPr>
      <w:r>
        <w:rPr>
          <w:sz w:val="28"/>
          <w:szCs w:val="28"/>
        </w:rPr>
        <w:t>4.3</w:t>
      </w:r>
      <w:r w:rsidR="002C3854" w:rsidRPr="002C3854">
        <w:rPr>
          <w:sz w:val="28"/>
          <w:szCs w:val="28"/>
        </w:rPr>
        <w:t xml:space="preserve">. Извещение о проведении заседания согласительной комиссии </w:t>
      </w:r>
      <w:r>
        <w:rPr>
          <w:sz w:val="28"/>
          <w:szCs w:val="28"/>
        </w:rPr>
        <w:br/>
      </w:r>
      <w:r w:rsidR="002C3854" w:rsidRPr="002C3854">
        <w:rPr>
          <w:sz w:val="28"/>
          <w:szCs w:val="28"/>
        </w:rPr>
        <w:t>по вопросу согласования местоположения границ земельных участков</w:t>
      </w:r>
      <w:r w:rsidR="00287FCF">
        <w:rPr>
          <w:sz w:val="28"/>
          <w:szCs w:val="28"/>
        </w:rPr>
        <w:br/>
        <w:t>(далее – извещение)</w:t>
      </w:r>
      <w:r w:rsidR="002C3854" w:rsidRPr="002C3854">
        <w:rPr>
          <w:sz w:val="28"/>
          <w:szCs w:val="28"/>
        </w:rPr>
        <w:t>, содержащее в том числе уведомление о заве</w:t>
      </w:r>
      <w:r w:rsidR="00A85534">
        <w:rPr>
          <w:sz w:val="28"/>
          <w:szCs w:val="28"/>
        </w:rPr>
        <w:t>ршении подготовки проекта карты-</w:t>
      </w:r>
      <w:r w:rsidR="002C3854" w:rsidRPr="002C3854">
        <w:rPr>
          <w:sz w:val="28"/>
          <w:szCs w:val="28"/>
        </w:rPr>
        <w:t xml:space="preserve">плана территории, опубликовывается, размещается и направляется заказчиком способами, установленными частью 1 статьи 42.7 Федерального закона </w:t>
      </w:r>
      <w:r w:rsidR="009C045E" w:rsidRPr="001D2A4C">
        <w:rPr>
          <w:sz w:val="28"/>
          <w:szCs w:val="28"/>
        </w:rPr>
        <w:t xml:space="preserve">от </w:t>
      </w:r>
      <w:r w:rsidR="009C045E">
        <w:rPr>
          <w:sz w:val="28"/>
          <w:szCs w:val="28"/>
        </w:rPr>
        <w:t>24.07.</w:t>
      </w:r>
      <w:r w:rsidR="009C045E" w:rsidRPr="001D2A4C">
        <w:rPr>
          <w:sz w:val="28"/>
          <w:szCs w:val="28"/>
        </w:rPr>
        <w:t xml:space="preserve">2007 </w:t>
      </w:r>
      <w:r w:rsidR="009C045E">
        <w:rPr>
          <w:sz w:val="28"/>
          <w:szCs w:val="28"/>
        </w:rPr>
        <w:t xml:space="preserve">№ 221-ФЗ </w:t>
      </w:r>
      <w:r w:rsidR="002C3854" w:rsidRPr="002C3854">
        <w:rPr>
          <w:sz w:val="28"/>
          <w:szCs w:val="28"/>
        </w:rPr>
        <w:t>для опубликования, размещения и направления извещения о начале выполнения комплексных кадастровых работ</w:t>
      </w:r>
      <w:r w:rsidR="003A5561">
        <w:rPr>
          <w:sz w:val="28"/>
          <w:szCs w:val="28"/>
        </w:rPr>
        <w:t>,</w:t>
      </w:r>
      <w:r w:rsidR="002C3854" w:rsidRPr="002C3854">
        <w:rPr>
          <w:sz w:val="28"/>
          <w:szCs w:val="28"/>
        </w:rPr>
        <w:t xml:space="preserve"> не менее чем за 15 рабочих дней до дня проведения указанного заседания.</w:t>
      </w:r>
    </w:p>
    <w:p w:rsidR="002C3854" w:rsidRPr="002C3854" w:rsidRDefault="000C11F0" w:rsidP="002C3854">
      <w:pPr>
        <w:spacing w:line="360" w:lineRule="auto"/>
        <w:ind w:firstLine="709"/>
        <w:jc w:val="both"/>
        <w:outlineLvl w:val="0"/>
        <w:rPr>
          <w:sz w:val="28"/>
          <w:szCs w:val="28"/>
        </w:rPr>
      </w:pPr>
      <w:r>
        <w:rPr>
          <w:sz w:val="28"/>
          <w:szCs w:val="28"/>
        </w:rPr>
        <w:t xml:space="preserve">4.4. </w:t>
      </w:r>
      <w:r w:rsidR="002C3854" w:rsidRPr="002C3854">
        <w:rPr>
          <w:sz w:val="28"/>
          <w:szCs w:val="28"/>
        </w:rPr>
        <w:t>Примерная форма и</w:t>
      </w:r>
      <w:r w:rsidR="00A85534">
        <w:rPr>
          <w:sz w:val="28"/>
          <w:szCs w:val="28"/>
        </w:rPr>
        <w:t xml:space="preserve"> содержание извещения утверждены</w:t>
      </w:r>
      <w:r w:rsidR="002C3854" w:rsidRPr="002C3854">
        <w:rPr>
          <w:sz w:val="28"/>
          <w:szCs w:val="28"/>
        </w:rPr>
        <w:t xml:space="preserve"> приказом Министерства экономического развития Российской Федерации </w:t>
      </w:r>
      <w:r>
        <w:rPr>
          <w:sz w:val="28"/>
          <w:szCs w:val="28"/>
        </w:rPr>
        <w:br/>
      </w:r>
      <w:r w:rsidR="002C3854" w:rsidRPr="002C3854">
        <w:rPr>
          <w:sz w:val="28"/>
          <w:szCs w:val="28"/>
        </w:rPr>
        <w:t xml:space="preserve">от </w:t>
      </w:r>
      <w:r>
        <w:rPr>
          <w:sz w:val="28"/>
          <w:szCs w:val="28"/>
        </w:rPr>
        <w:t>23.04.</w:t>
      </w:r>
      <w:r w:rsidR="002C3854" w:rsidRPr="002C3854">
        <w:rPr>
          <w:sz w:val="28"/>
          <w:szCs w:val="28"/>
        </w:rPr>
        <w:t xml:space="preserve">2015 </w:t>
      </w:r>
      <w:r>
        <w:rPr>
          <w:sz w:val="28"/>
          <w:szCs w:val="28"/>
        </w:rPr>
        <w:t xml:space="preserve">№ </w:t>
      </w:r>
      <w:r w:rsidR="002C3854" w:rsidRPr="002C3854">
        <w:rPr>
          <w:sz w:val="28"/>
          <w:szCs w:val="28"/>
        </w:rPr>
        <w:t xml:space="preserve">254 </w:t>
      </w:r>
      <w:r>
        <w:rPr>
          <w:sz w:val="28"/>
          <w:szCs w:val="28"/>
        </w:rPr>
        <w:t>«</w:t>
      </w:r>
      <w:r w:rsidR="002C3854" w:rsidRPr="002C3854">
        <w:rPr>
          <w:sz w:val="28"/>
          <w:szCs w:val="28"/>
        </w:rPr>
        <w:t xml:space="preserve">Об утверждении формы извещения о начале выполнения комплексных кадастровых работ и примерной формы </w:t>
      </w:r>
      <w:r>
        <w:rPr>
          <w:sz w:val="28"/>
          <w:szCs w:val="28"/>
        </w:rPr>
        <w:br/>
      </w:r>
      <w:r w:rsidR="002C3854" w:rsidRPr="002C3854">
        <w:rPr>
          <w:sz w:val="28"/>
          <w:szCs w:val="28"/>
        </w:rPr>
        <w:t>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w:t>
      </w:r>
      <w:r>
        <w:rPr>
          <w:sz w:val="28"/>
          <w:szCs w:val="28"/>
        </w:rPr>
        <w:t>и комплексных кадастровых работ»</w:t>
      </w:r>
      <w:r w:rsidR="002C3854" w:rsidRPr="002C3854">
        <w:rPr>
          <w:sz w:val="28"/>
          <w:szCs w:val="28"/>
        </w:rPr>
        <w:t>.</w:t>
      </w:r>
    </w:p>
    <w:p w:rsidR="002C3854" w:rsidRPr="002C3854" w:rsidRDefault="00287FCF" w:rsidP="00A22497">
      <w:pPr>
        <w:spacing w:line="360" w:lineRule="auto"/>
        <w:ind w:firstLine="709"/>
        <w:jc w:val="both"/>
        <w:outlineLvl w:val="0"/>
        <w:rPr>
          <w:sz w:val="28"/>
          <w:szCs w:val="28"/>
        </w:rPr>
      </w:pPr>
      <w:r>
        <w:rPr>
          <w:sz w:val="28"/>
          <w:szCs w:val="28"/>
        </w:rPr>
        <w:lastRenderedPageBreak/>
        <w:t>4.5</w:t>
      </w:r>
      <w:r w:rsidR="002C3854" w:rsidRPr="002C3854">
        <w:rPr>
          <w:sz w:val="28"/>
          <w:szCs w:val="28"/>
        </w:rPr>
        <w:t xml:space="preserve">. В целях обеспечения ознакомления заинтересованных лиц </w:t>
      </w:r>
      <w:r w:rsidR="001B02AF">
        <w:rPr>
          <w:sz w:val="28"/>
          <w:szCs w:val="28"/>
        </w:rPr>
        <w:br/>
      </w:r>
      <w:r w:rsidR="002C3854" w:rsidRPr="002C3854">
        <w:rPr>
          <w:sz w:val="28"/>
          <w:szCs w:val="28"/>
        </w:rPr>
        <w:t>с установленным при выполнении комплексных кадастровых работ местоположением границ земельных участков зака</w:t>
      </w:r>
      <w:r w:rsidR="00017AE2">
        <w:rPr>
          <w:sz w:val="28"/>
          <w:szCs w:val="28"/>
        </w:rPr>
        <w:t xml:space="preserve">зчик одновременно </w:t>
      </w:r>
      <w:r w:rsidR="001B02AF">
        <w:rPr>
          <w:sz w:val="28"/>
          <w:szCs w:val="28"/>
        </w:rPr>
        <w:br/>
      </w:r>
      <w:r w:rsidR="00017AE2">
        <w:rPr>
          <w:sz w:val="28"/>
          <w:szCs w:val="28"/>
        </w:rPr>
        <w:t xml:space="preserve">с извещением </w:t>
      </w:r>
      <w:r w:rsidR="002C3854" w:rsidRPr="002C3854">
        <w:rPr>
          <w:sz w:val="28"/>
          <w:szCs w:val="28"/>
        </w:rPr>
        <w:t>размещает на своем официальном сайте в информаци</w:t>
      </w:r>
      <w:r w:rsidR="00017AE2">
        <w:rPr>
          <w:sz w:val="28"/>
          <w:szCs w:val="28"/>
        </w:rPr>
        <w:t>онно-телекоммуникационной сети «</w:t>
      </w:r>
      <w:r w:rsidR="002C3854" w:rsidRPr="002C3854">
        <w:rPr>
          <w:sz w:val="28"/>
          <w:szCs w:val="28"/>
        </w:rPr>
        <w:t>Интернет</w:t>
      </w:r>
      <w:r w:rsidR="00017AE2">
        <w:rPr>
          <w:sz w:val="28"/>
          <w:szCs w:val="28"/>
        </w:rPr>
        <w:t>»</w:t>
      </w:r>
      <w:r w:rsidR="002C3854" w:rsidRPr="002C3854">
        <w:rPr>
          <w:sz w:val="28"/>
          <w:szCs w:val="28"/>
        </w:rPr>
        <w:t xml:space="preserve"> (при </w:t>
      </w:r>
      <w:r w:rsidR="00017AE2">
        <w:rPr>
          <w:sz w:val="28"/>
          <w:szCs w:val="28"/>
        </w:rPr>
        <w:t xml:space="preserve">его </w:t>
      </w:r>
      <w:r w:rsidR="002C3854" w:rsidRPr="002C3854">
        <w:rPr>
          <w:sz w:val="28"/>
          <w:szCs w:val="28"/>
        </w:rPr>
        <w:t xml:space="preserve">наличии) </w:t>
      </w:r>
      <w:r w:rsidR="00A85534">
        <w:rPr>
          <w:sz w:val="28"/>
          <w:szCs w:val="28"/>
        </w:rPr>
        <w:t>проект карты</w:t>
      </w:r>
      <w:r w:rsidR="002C3854" w:rsidRPr="002C3854">
        <w:rPr>
          <w:sz w:val="28"/>
          <w:szCs w:val="28"/>
        </w:rPr>
        <w:t>- плана территории и направляет указанные документы</w:t>
      </w:r>
      <w:r w:rsidR="00056DD2">
        <w:rPr>
          <w:sz w:val="28"/>
          <w:szCs w:val="28"/>
        </w:rPr>
        <w:t xml:space="preserve"> в</w:t>
      </w:r>
      <w:r w:rsidR="002C3854" w:rsidRPr="002C3854">
        <w:rPr>
          <w:sz w:val="28"/>
          <w:szCs w:val="28"/>
        </w:rPr>
        <w:t>:</w:t>
      </w:r>
    </w:p>
    <w:p w:rsidR="002C3854" w:rsidRPr="002C3854" w:rsidRDefault="00056DD2" w:rsidP="00A22497">
      <w:pPr>
        <w:spacing w:line="360" w:lineRule="auto"/>
        <w:ind w:firstLine="709"/>
        <w:jc w:val="both"/>
        <w:outlineLvl w:val="0"/>
        <w:rPr>
          <w:sz w:val="28"/>
          <w:szCs w:val="28"/>
        </w:rPr>
      </w:pPr>
      <w:r>
        <w:rPr>
          <w:sz w:val="28"/>
          <w:szCs w:val="28"/>
        </w:rPr>
        <w:t>м</w:t>
      </w:r>
      <w:r w:rsidR="002C3854" w:rsidRPr="002C3854">
        <w:rPr>
          <w:sz w:val="28"/>
          <w:szCs w:val="28"/>
        </w:rPr>
        <w:t xml:space="preserve">инистерство </w:t>
      </w:r>
      <w:r>
        <w:rPr>
          <w:sz w:val="28"/>
          <w:szCs w:val="28"/>
        </w:rPr>
        <w:t>имущественных отношений и инвестиционной политики Кировской области</w:t>
      </w:r>
      <w:r w:rsidR="002C3854" w:rsidRPr="002C3854">
        <w:rPr>
          <w:sz w:val="28"/>
          <w:szCs w:val="28"/>
        </w:rPr>
        <w:t xml:space="preserve"> для размещения на его официальном сайте </w:t>
      </w:r>
      <w:r w:rsidR="00FD4B55">
        <w:rPr>
          <w:sz w:val="28"/>
          <w:szCs w:val="28"/>
        </w:rPr>
        <w:br/>
      </w:r>
      <w:r w:rsidR="002C3854" w:rsidRPr="002C3854">
        <w:rPr>
          <w:sz w:val="28"/>
          <w:szCs w:val="28"/>
        </w:rPr>
        <w:t>в информаци</w:t>
      </w:r>
      <w:r w:rsidR="00FD4B55">
        <w:rPr>
          <w:sz w:val="28"/>
          <w:szCs w:val="28"/>
        </w:rPr>
        <w:t>онно-телекоммуникационной сети «</w:t>
      </w:r>
      <w:r w:rsidR="002C3854" w:rsidRPr="002C3854">
        <w:rPr>
          <w:sz w:val="28"/>
          <w:szCs w:val="28"/>
        </w:rPr>
        <w:t>Интернет</w:t>
      </w:r>
      <w:r w:rsidR="00FD4B55">
        <w:rPr>
          <w:sz w:val="28"/>
          <w:szCs w:val="28"/>
        </w:rPr>
        <w:t>»</w:t>
      </w:r>
      <w:r w:rsidR="002C3854" w:rsidRPr="002C3854">
        <w:rPr>
          <w:sz w:val="28"/>
          <w:szCs w:val="28"/>
        </w:rPr>
        <w:t>;</w:t>
      </w:r>
    </w:p>
    <w:p w:rsidR="002C3854" w:rsidRPr="002C3854" w:rsidRDefault="00E56B50" w:rsidP="00A22497">
      <w:pPr>
        <w:spacing w:line="360" w:lineRule="auto"/>
        <w:ind w:firstLine="709"/>
        <w:jc w:val="both"/>
        <w:outlineLvl w:val="0"/>
        <w:rPr>
          <w:sz w:val="28"/>
          <w:szCs w:val="28"/>
        </w:rPr>
      </w:pPr>
      <w:r>
        <w:rPr>
          <w:sz w:val="28"/>
          <w:szCs w:val="28"/>
        </w:rPr>
        <w:t xml:space="preserve">Управление </w:t>
      </w:r>
      <w:r w:rsidR="002C3854" w:rsidRPr="002C3854">
        <w:rPr>
          <w:sz w:val="28"/>
          <w:szCs w:val="28"/>
        </w:rPr>
        <w:t>Федеральн</w:t>
      </w:r>
      <w:r>
        <w:rPr>
          <w:sz w:val="28"/>
          <w:szCs w:val="28"/>
        </w:rPr>
        <w:t>ой</w:t>
      </w:r>
      <w:r w:rsidR="002C3854" w:rsidRPr="002C3854">
        <w:rPr>
          <w:sz w:val="28"/>
          <w:szCs w:val="28"/>
        </w:rPr>
        <w:t xml:space="preserve"> служб</w:t>
      </w:r>
      <w:r>
        <w:rPr>
          <w:sz w:val="28"/>
          <w:szCs w:val="28"/>
        </w:rPr>
        <w:t>ы</w:t>
      </w:r>
      <w:r w:rsidR="002C3854" w:rsidRPr="002C3854">
        <w:rPr>
          <w:sz w:val="28"/>
          <w:szCs w:val="28"/>
        </w:rPr>
        <w:t xml:space="preserve"> государственной регистрации, кадастра и картографии по </w:t>
      </w:r>
      <w:r w:rsidR="002447BF">
        <w:rPr>
          <w:sz w:val="28"/>
          <w:szCs w:val="28"/>
        </w:rPr>
        <w:t>Кировской области</w:t>
      </w:r>
      <w:r w:rsidR="002C3854" w:rsidRPr="002C3854">
        <w:rPr>
          <w:sz w:val="28"/>
          <w:szCs w:val="28"/>
        </w:rPr>
        <w:t xml:space="preserve"> для размещения на </w:t>
      </w:r>
      <w:r w:rsidR="002447BF">
        <w:rPr>
          <w:sz w:val="28"/>
          <w:szCs w:val="28"/>
        </w:rPr>
        <w:t>ее</w:t>
      </w:r>
      <w:r w:rsidR="002C3854" w:rsidRPr="002C3854">
        <w:rPr>
          <w:sz w:val="28"/>
          <w:szCs w:val="28"/>
        </w:rPr>
        <w:t xml:space="preserve"> официальном сайте в информационно-телекоммуникацион</w:t>
      </w:r>
      <w:r w:rsidR="002447BF">
        <w:rPr>
          <w:sz w:val="28"/>
          <w:szCs w:val="28"/>
        </w:rPr>
        <w:t>ной сети «</w:t>
      </w:r>
      <w:r w:rsidR="002C3854" w:rsidRPr="002C3854">
        <w:rPr>
          <w:sz w:val="28"/>
          <w:szCs w:val="28"/>
        </w:rPr>
        <w:t>Интернет</w:t>
      </w:r>
      <w:r w:rsidR="002447BF">
        <w:rPr>
          <w:sz w:val="28"/>
          <w:szCs w:val="28"/>
        </w:rPr>
        <w:t>»</w:t>
      </w:r>
      <w:r w:rsidR="002C3854" w:rsidRPr="002C3854">
        <w:rPr>
          <w:sz w:val="28"/>
          <w:szCs w:val="28"/>
        </w:rPr>
        <w:t>;</w:t>
      </w:r>
    </w:p>
    <w:p w:rsidR="002C3854" w:rsidRPr="002C3854" w:rsidRDefault="002C3854" w:rsidP="00A22497">
      <w:pPr>
        <w:spacing w:line="360" w:lineRule="auto"/>
        <w:ind w:firstLine="709"/>
        <w:jc w:val="both"/>
        <w:outlineLvl w:val="0"/>
        <w:rPr>
          <w:sz w:val="28"/>
          <w:szCs w:val="28"/>
        </w:rPr>
      </w:pPr>
      <w:r w:rsidRPr="002C3854">
        <w:rPr>
          <w:sz w:val="28"/>
          <w:szCs w:val="28"/>
        </w:rPr>
        <w:t>согласительную комиссию.</w:t>
      </w:r>
    </w:p>
    <w:p w:rsidR="002C3854" w:rsidRPr="002C3854" w:rsidRDefault="002447BF" w:rsidP="00A22497">
      <w:pPr>
        <w:spacing w:line="360" w:lineRule="auto"/>
        <w:ind w:firstLine="709"/>
        <w:jc w:val="both"/>
        <w:outlineLvl w:val="0"/>
        <w:rPr>
          <w:sz w:val="28"/>
          <w:szCs w:val="28"/>
        </w:rPr>
      </w:pPr>
      <w:r>
        <w:rPr>
          <w:sz w:val="28"/>
          <w:szCs w:val="28"/>
        </w:rPr>
        <w:t>4.6</w:t>
      </w:r>
      <w:r w:rsidR="002C3854" w:rsidRPr="002C3854">
        <w:rPr>
          <w:sz w:val="28"/>
          <w:szCs w:val="28"/>
        </w:rPr>
        <w:t>. Согласительная комиссия обеспечивает ознакомл</w:t>
      </w:r>
      <w:r w:rsidR="00486A07">
        <w:rPr>
          <w:sz w:val="28"/>
          <w:szCs w:val="28"/>
        </w:rPr>
        <w:t xml:space="preserve">ение любых лиц </w:t>
      </w:r>
      <w:r w:rsidR="00486A07">
        <w:rPr>
          <w:sz w:val="28"/>
          <w:szCs w:val="28"/>
        </w:rPr>
        <w:br/>
        <w:t>с проектом карты</w:t>
      </w:r>
      <w:r w:rsidR="002C3854" w:rsidRPr="002C3854">
        <w:rPr>
          <w:sz w:val="28"/>
          <w:szCs w:val="28"/>
        </w:rPr>
        <w:t xml:space="preserve">-плана территории, в том числе в форме документа </w:t>
      </w:r>
      <w:r w:rsidR="00486A07">
        <w:rPr>
          <w:sz w:val="28"/>
          <w:szCs w:val="28"/>
        </w:rPr>
        <w:br/>
      </w:r>
      <w:r w:rsidR="002C3854" w:rsidRPr="002C3854">
        <w:rPr>
          <w:sz w:val="28"/>
          <w:szCs w:val="28"/>
        </w:rPr>
        <w:t>на бумажном носителе, в соответствии с регламентом работы согласительной комиссии.</w:t>
      </w:r>
    </w:p>
    <w:p w:rsidR="002C3854" w:rsidRPr="002C3854" w:rsidRDefault="00776481" w:rsidP="00A22497">
      <w:pPr>
        <w:spacing w:line="360" w:lineRule="auto"/>
        <w:ind w:firstLine="709"/>
        <w:jc w:val="both"/>
        <w:outlineLvl w:val="0"/>
        <w:rPr>
          <w:sz w:val="28"/>
          <w:szCs w:val="28"/>
        </w:rPr>
      </w:pPr>
      <w:r>
        <w:rPr>
          <w:sz w:val="28"/>
          <w:szCs w:val="28"/>
        </w:rPr>
        <w:t>4.7</w:t>
      </w:r>
      <w:r w:rsidR="002C3854" w:rsidRPr="002C3854">
        <w:rPr>
          <w:sz w:val="28"/>
          <w:szCs w:val="28"/>
        </w:rPr>
        <w:t>. На заседании согласительной комис</w:t>
      </w:r>
      <w:r w:rsidR="00486A07">
        <w:rPr>
          <w:sz w:val="28"/>
          <w:szCs w:val="28"/>
        </w:rPr>
        <w:t xml:space="preserve">сии </w:t>
      </w:r>
      <w:r w:rsidR="00A22497">
        <w:rPr>
          <w:sz w:val="28"/>
          <w:szCs w:val="28"/>
        </w:rPr>
        <w:t xml:space="preserve">по вопросу согласования местоположения границ земельных участков </w:t>
      </w:r>
      <w:r w:rsidR="00486A07">
        <w:rPr>
          <w:sz w:val="28"/>
          <w:szCs w:val="28"/>
        </w:rPr>
        <w:t xml:space="preserve">представляется проект </w:t>
      </w:r>
      <w:r w:rsidR="00A22497">
        <w:rPr>
          <w:sz w:val="28"/>
          <w:szCs w:val="28"/>
        </w:rPr>
        <w:br/>
      </w:r>
      <w:r w:rsidR="00486A07">
        <w:rPr>
          <w:sz w:val="28"/>
          <w:szCs w:val="28"/>
        </w:rPr>
        <w:t>карты</w:t>
      </w:r>
      <w:r w:rsidR="002C3854" w:rsidRPr="002C3854">
        <w:rPr>
          <w:sz w:val="28"/>
          <w:szCs w:val="28"/>
        </w:rPr>
        <w:t>-плана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2C3854" w:rsidRPr="002C3854" w:rsidRDefault="00F02E46" w:rsidP="00A22497">
      <w:pPr>
        <w:spacing w:line="360" w:lineRule="auto"/>
        <w:ind w:firstLine="709"/>
        <w:jc w:val="both"/>
        <w:outlineLvl w:val="0"/>
        <w:rPr>
          <w:sz w:val="28"/>
          <w:szCs w:val="28"/>
        </w:rPr>
      </w:pPr>
      <w:r>
        <w:rPr>
          <w:sz w:val="28"/>
          <w:szCs w:val="28"/>
        </w:rPr>
        <w:t>4.</w:t>
      </w:r>
      <w:r w:rsidR="005B54F0">
        <w:rPr>
          <w:sz w:val="28"/>
          <w:szCs w:val="28"/>
        </w:rPr>
        <w:t>8</w:t>
      </w:r>
      <w:r w:rsidR="002C3854" w:rsidRPr="002C3854">
        <w:rPr>
          <w:sz w:val="28"/>
          <w:szCs w:val="28"/>
        </w:rPr>
        <w:t xml:space="preserve">.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w:t>
      </w:r>
      <w:r>
        <w:rPr>
          <w:sz w:val="28"/>
          <w:szCs w:val="28"/>
        </w:rPr>
        <w:br/>
      </w:r>
      <w:r w:rsidR="002C3854" w:rsidRPr="002C3854">
        <w:rPr>
          <w:sz w:val="28"/>
          <w:szCs w:val="28"/>
        </w:rPr>
        <w:t xml:space="preserve">в соответствии с Федеральным законом </w:t>
      </w:r>
      <w:r w:rsidRPr="00F02E46">
        <w:rPr>
          <w:sz w:val="28"/>
          <w:szCs w:val="28"/>
        </w:rPr>
        <w:t xml:space="preserve">от 24.07.2007 </w:t>
      </w:r>
      <w:r>
        <w:rPr>
          <w:sz w:val="28"/>
          <w:szCs w:val="28"/>
        </w:rPr>
        <w:t>№</w:t>
      </w:r>
      <w:r w:rsidRPr="00F02E46">
        <w:rPr>
          <w:sz w:val="28"/>
          <w:szCs w:val="28"/>
        </w:rPr>
        <w:t xml:space="preserve"> 221-ФЗ</w:t>
      </w:r>
      <w:r w:rsidR="002C3854" w:rsidRPr="002C3854">
        <w:rPr>
          <w:sz w:val="28"/>
          <w:szCs w:val="28"/>
        </w:rPr>
        <w:t>.</w:t>
      </w:r>
    </w:p>
    <w:p w:rsidR="002C3854" w:rsidRPr="002C3854" w:rsidRDefault="00F02E46" w:rsidP="00A22497">
      <w:pPr>
        <w:spacing w:line="360" w:lineRule="auto"/>
        <w:ind w:firstLine="709"/>
        <w:jc w:val="both"/>
        <w:outlineLvl w:val="0"/>
        <w:rPr>
          <w:sz w:val="28"/>
          <w:szCs w:val="28"/>
        </w:rPr>
      </w:pPr>
      <w:r>
        <w:rPr>
          <w:sz w:val="28"/>
          <w:szCs w:val="28"/>
        </w:rPr>
        <w:t>4.</w:t>
      </w:r>
      <w:r w:rsidR="005B54F0">
        <w:rPr>
          <w:sz w:val="28"/>
          <w:szCs w:val="28"/>
        </w:rPr>
        <w:t>9</w:t>
      </w:r>
      <w:r w:rsidR="002C3854" w:rsidRPr="002C3854">
        <w:rPr>
          <w:sz w:val="28"/>
          <w:szCs w:val="28"/>
        </w:rPr>
        <w:t xml:space="preserve">. Возражения заинтересованных лиц относительно местоположения границ земельных участков, сведения </w:t>
      </w:r>
      <w:r w:rsidR="00B01A02">
        <w:rPr>
          <w:sz w:val="28"/>
          <w:szCs w:val="28"/>
        </w:rPr>
        <w:t xml:space="preserve">Единого государственного реестра недвижимости </w:t>
      </w:r>
      <w:r w:rsidR="002C3854" w:rsidRPr="002C3854">
        <w:rPr>
          <w:sz w:val="28"/>
          <w:szCs w:val="28"/>
        </w:rPr>
        <w:t xml:space="preserve">о которых не соответствуют установленным Федеральным законом </w:t>
      </w:r>
      <w:r w:rsidR="00AA3C92" w:rsidRPr="00AA3C92">
        <w:rPr>
          <w:sz w:val="28"/>
          <w:szCs w:val="28"/>
        </w:rPr>
        <w:t xml:space="preserve">от </w:t>
      </w:r>
      <w:r w:rsidR="00A03445">
        <w:rPr>
          <w:sz w:val="28"/>
          <w:szCs w:val="28"/>
        </w:rPr>
        <w:t>13.07.2015</w:t>
      </w:r>
      <w:r w:rsidR="00AA3C92" w:rsidRPr="00AA3C92">
        <w:rPr>
          <w:sz w:val="28"/>
          <w:szCs w:val="28"/>
        </w:rPr>
        <w:t xml:space="preserve"> № </w:t>
      </w:r>
      <w:r w:rsidR="00A03445">
        <w:rPr>
          <w:sz w:val="28"/>
          <w:szCs w:val="28"/>
        </w:rPr>
        <w:t>218</w:t>
      </w:r>
      <w:r w:rsidR="00AA3C92" w:rsidRPr="00AA3C92">
        <w:rPr>
          <w:sz w:val="28"/>
          <w:szCs w:val="28"/>
        </w:rPr>
        <w:t>-ФЗ</w:t>
      </w:r>
      <w:r w:rsidR="00A03445">
        <w:rPr>
          <w:sz w:val="28"/>
          <w:szCs w:val="28"/>
        </w:rPr>
        <w:t xml:space="preserve"> «</w:t>
      </w:r>
      <w:r w:rsidR="00B268C4" w:rsidRPr="00B268C4">
        <w:rPr>
          <w:sz w:val="28"/>
          <w:szCs w:val="28"/>
        </w:rPr>
        <w:t xml:space="preserve">О государственной регистрации </w:t>
      </w:r>
      <w:r w:rsidR="00B268C4" w:rsidRPr="00B268C4">
        <w:rPr>
          <w:sz w:val="28"/>
          <w:szCs w:val="28"/>
        </w:rPr>
        <w:lastRenderedPageBreak/>
        <w:t>недвижимости</w:t>
      </w:r>
      <w:r w:rsidR="00A03445">
        <w:rPr>
          <w:sz w:val="28"/>
          <w:szCs w:val="28"/>
        </w:rPr>
        <w:t>»</w:t>
      </w:r>
      <w:r w:rsidR="00AA3C92" w:rsidRPr="00AA3C92">
        <w:rPr>
          <w:sz w:val="28"/>
          <w:szCs w:val="28"/>
        </w:rPr>
        <w:t xml:space="preserve"> </w:t>
      </w:r>
      <w:r w:rsidR="002C3854" w:rsidRPr="002C3854">
        <w:rPr>
          <w:sz w:val="28"/>
          <w:szCs w:val="28"/>
        </w:rPr>
        <w:t xml:space="preserve">требованиям к описанию местоположения границ земельных участков, и земельных участков, занятых зданиями или сооружениями, площадями, улицами, проездами, набережными, скверами, </w:t>
      </w:r>
      <w:r w:rsidR="00BB0EF8">
        <w:rPr>
          <w:sz w:val="28"/>
          <w:szCs w:val="28"/>
        </w:rPr>
        <w:br/>
      </w:r>
      <w:r w:rsidR="002C3854" w:rsidRPr="002C3854">
        <w:rPr>
          <w:sz w:val="28"/>
          <w:szCs w:val="28"/>
        </w:rPr>
        <w:t xml:space="preserve">бульварами, водными объектами, пляжами и другими объектами </w:t>
      </w:r>
      <w:r w:rsidR="00BB0EF8">
        <w:rPr>
          <w:sz w:val="28"/>
          <w:szCs w:val="28"/>
        </w:rPr>
        <w:br/>
      </w:r>
      <w:r w:rsidR="002C3854" w:rsidRPr="002C3854">
        <w:rPr>
          <w:sz w:val="28"/>
          <w:szCs w:val="28"/>
        </w:rPr>
        <w:t>общего пользования, об</w:t>
      </w:r>
      <w:r w:rsidR="00BB0EF8">
        <w:rPr>
          <w:sz w:val="28"/>
          <w:szCs w:val="28"/>
        </w:rPr>
        <w:t>разование которых предусмотрено</w:t>
      </w:r>
      <w:r w:rsidR="00BB0EF8">
        <w:rPr>
          <w:sz w:val="28"/>
          <w:szCs w:val="28"/>
        </w:rPr>
        <w:br/>
      </w:r>
      <w:r w:rsidR="002C3854" w:rsidRPr="002C3854">
        <w:rPr>
          <w:sz w:val="28"/>
          <w:szCs w:val="28"/>
        </w:rPr>
        <w:t>утвержденным проектом межевания территории</w:t>
      </w:r>
      <w:r w:rsidR="00D90FC2">
        <w:rPr>
          <w:sz w:val="28"/>
          <w:szCs w:val="28"/>
        </w:rPr>
        <w:t xml:space="preserve"> (далее – </w:t>
      </w:r>
      <w:r w:rsidR="00B01A02">
        <w:rPr>
          <w:sz w:val="28"/>
          <w:szCs w:val="28"/>
        </w:rPr>
        <w:br/>
      </w:r>
      <w:r w:rsidR="00D90FC2">
        <w:rPr>
          <w:sz w:val="28"/>
          <w:szCs w:val="28"/>
        </w:rPr>
        <w:t>возражения заинтересованных лиц)</w:t>
      </w:r>
      <w:r w:rsidR="002C3854" w:rsidRPr="002C3854">
        <w:rPr>
          <w:sz w:val="28"/>
          <w:szCs w:val="28"/>
        </w:rPr>
        <w:t xml:space="preserve">, </w:t>
      </w:r>
      <w:r w:rsidR="00DB4953">
        <w:rPr>
          <w:sz w:val="28"/>
          <w:szCs w:val="28"/>
        </w:rPr>
        <w:t>которые представляются</w:t>
      </w:r>
      <w:r w:rsidR="002C3854" w:rsidRPr="002C3854">
        <w:rPr>
          <w:sz w:val="28"/>
          <w:szCs w:val="28"/>
        </w:rPr>
        <w:t xml:space="preserve">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35 рабочих дней со дня проведения первого заседания согласительной комиссии.</w:t>
      </w:r>
    </w:p>
    <w:p w:rsidR="00EF7760" w:rsidRDefault="00C668AA" w:rsidP="00B92D19">
      <w:pPr>
        <w:spacing w:line="360" w:lineRule="auto"/>
        <w:ind w:firstLine="709"/>
        <w:jc w:val="both"/>
        <w:outlineLvl w:val="0"/>
        <w:rPr>
          <w:sz w:val="28"/>
          <w:szCs w:val="28"/>
        </w:rPr>
      </w:pPr>
      <w:r>
        <w:rPr>
          <w:sz w:val="28"/>
          <w:szCs w:val="28"/>
        </w:rPr>
        <w:t>4.</w:t>
      </w:r>
      <w:r w:rsidR="00F21ACC">
        <w:rPr>
          <w:sz w:val="28"/>
          <w:szCs w:val="28"/>
        </w:rPr>
        <w:t>10</w:t>
      </w:r>
      <w:r>
        <w:rPr>
          <w:sz w:val="28"/>
          <w:szCs w:val="28"/>
        </w:rPr>
        <w:t xml:space="preserve">. </w:t>
      </w:r>
      <w:r w:rsidR="00B92D19">
        <w:rPr>
          <w:sz w:val="28"/>
          <w:szCs w:val="28"/>
        </w:rPr>
        <w:t>В</w:t>
      </w:r>
      <w:r w:rsidR="00B92D19" w:rsidRPr="00B92D19">
        <w:rPr>
          <w:sz w:val="28"/>
          <w:szCs w:val="28"/>
        </w:rPr>
        <w:t xml:space="preserve">озражения </w:t>
      </w:r>
      <w:r w:rsidR="00865760" w:rsidRPr="00865760">
        <w:rPr>
          <w:sz w:val="28"/>
          <w:szCs w:val="28"/>
        </w:rPr>
        <w:t>заинтересованных лиц</w:t>
      </w:r>
      <w:r w:rsidR="00865760">
        <w:rPr>
          <w:sz w:val="28"/>
          <w:szCs w:val="28"/>
        </w:rPr>
        <w:t xml:space="preserve"> должны содержать</w:t>
      </w:r>
      <w:r w:rsidR="00B92D19" w:rsidRPr="00B92D19">
        <w:rPr>
          <w:sz w:val="28"/>
          <w:szCs w:val="28"/>
        </w:rPr>
        <w:t xml:space="preserve"> сведения </w:t>
      </w:r>
      <w:r w:rsidR="00865760">
        <w:rPr>
          <w:sz w:val="28"/>
          <w:szCs w:val="28"/>
        </w:rPr>
        <w:br/>
      </w:r>
      <w:r w:rsidR="00B92D19" w:rsidRPr="00B92D19">
        <w:rPr>
          <w:sz w:val="28"/>
          <w:szCs w:val="28"/>
        </w:rPr>
        <w:t xml:space="preserve">о лице, направившем данные возражения, в том числе фамилию, имя </w:t>
      </w:r>
      <w:r w:rsidR="00865760">
        <w:rPr>
          <w:sz w:val="28"/>
          <w:szCs w:val="28"/>
        </w:rPr>
        <w:br/>
      </w:r>
      <w:r w:rsidR="00B92D19" w:rsidRPr="00B92D19">
        <w:rPr>
          <w:sz w:val="28"/>
          <w:szCs w:val="28"/>
        </w:rPr>
        <w:t xml:space="preserve">и отчество (последнее – при наличии),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w:t>
      </w:r>
      <w:r w:rsidR="00D663CF">
        <w:rPr>
          <w:sz w:val="28"/>
          <w:szCs w:val="28"/>
        </w:rPr>
        <w:br/>
      </w:r>
      <w:r w:rsidR="00B92D19" w:rsidRPr="00B92D19">
        <w:rPr>
          <w:sz w:val="28"/>
          <w:szCs w:val="28"/>
        </w:rPr>
        <w:t xml:space="preserve">с местоположением границ земельного участка, кадастровый номер земельного участка (при наличии) или обозначение образуемого земельного участка </w:t>
      </w:r>
      <w:r w:rsidR="00486A07">
        <w:rPr>
          <w:sz w:val="28"/>
          <w:szCs w:val="28"/>
        </w:rPr>
        <w:t>в соответствии с проектом карты</w:t>
      </w:r>
      <w:r w:rsidR="00B92D19" w:rsidRPr="00B92D19">
        <w:rPr>
          <w:sz w:val="28"/>
          <w:szCs w:val="28"/>
        </w:rPr>
        <w:t xml:space="preserve">-плана территории, а также приложенные к указанным возражениям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w:t>
      </w:r>
      <w:r w:rsidR="00865760">
        <w:rPr>
          <w:sz w:val="28"/>
          <w:szCs w:val="28"/>
        </w:rPr>
        <w:br/>
      </w:r>
      <w:r w:rsidR="00B92D19" w:rsidRPr="00B92D19">
        <w:rPr>
          <w:sz w:val="28"/>
          <w:szCs w:val="28"/>
        </w:rPr>
        <w:t>а также документы, определяющие или определявшие местоположение границ при образовании такого земельного участка (при наличии)</w:t>
      </w:r>
      <w:r w:rsidR="00865760">
        <w:rPr>
          <w:sz w:val="28"/>
          <w:szCs w:val="28"/>
        </w:rPr>
        <w:t>.</w:t>
      </w:r>
    </w:p>
    <w:p w:rsidR="002C3854" w:rsidRDefault="00B516ED" w:rsidP="002C3854">
      <w:pPr>
        <w:spacing w:line="360" w:lineRule="auto"/>
        <w:ind w:firstLine="709"/>
        <w:jc w:val="both"/>
        <w:outlineLvl w:val="0"/>
        <w:rPr>
          <w:sz w:val="28"/>
          <w:szCs w:val="28"/>
        </w:rPr>
      </w:pPr>
      <w:r>
        <w:rPr>
          <w:sz w:val="28"/>
          <w:szCs w:val="28"/>
        </w:rPr>
        <w:t>4.1</w:t>
      </w:r>
      <w:r w:rsidR="009758F1">
        <w:rPr>
          <w:sz w:val="28"/>
          <w:szCs w:val="28"/>
        </w:rPr>
        <w:t>1</w:t>
      </w:r>
      <w:r>
        <w:rPr>
          <w:sz w:val="28"/>
          <w:szCs w:val="28"/>
        </w:rPr>
        <w:t xml:space="preserve">. </w:t>
      </w:r>
      <w:r w:rsidR="002C3854" w:rsidRPr="002C3854">
        <w:rPr>
          <w:sz w:val="28"/>
          <w:szCs w:val="28"/>
        </w:rPr>
        <w:t xml:space="preserve">Возражения заинтересованных лиц регистрируются секретарем согласительной комиссии в день их представления (получения) </w:t>
      </w:r>
      <w:r w:rsidR="00DB4953">
        <w:rPr>
          <w:sz w:val="28"/>
          <w:szCs w:val="28"/>
        </w:rPr>
        <w:br/>
      </w:r>
      <w:r w:rsidR="002C3854" w:rsidRPr="002C3854">
        <w:rPr>
          <w:sz w:val="28"/>
          <w:szCs w:val="28"/>
        </w:rPr>
        <w:t>в согласительную комиссию в журнале регистрации возражений заинтересованных лиц.</w:t>
      </w:r>
    </w:p>
    <w:p w:rsidR="009758F1" w:rsidRPr="002C3854" w:rsidRDefault="009758F1" w:rsidP="002C3854">
      <w:pPr>
        <w:spacing w:line="360" w:lineRule="auto"/>
        <w:ind w:firstLine="709"/>
        <w:jc w:val="both"/>
        <w:outlineLvl w:val="0"/>
        <w:rPr>
          <w:sz w:val="28"/>
          <w:szCs w:val="28"/>
        </w:rPr>
      </w:pPr>
      <w:r w:rsidRPr="009758F1">
        <w:rPr>
          <w:sz w:val="28"/>
          <w:szCs w:val="28"/>
        </w:rPr>
        <w:lastRenderedPageBreak/>
        <w:t>4.1</w:t>
      </w:r>
      <w:r>
        <w:rPr>
          <w:sz w:val="28"/>
          <w:szCs w:val="28"/>
        </w:rPr>
        <w:t>2</w:t>
      </w:r>
      <w:r w:rsidRPr="009758F1">
        <w:rPr>
          <w:sz w:val="28"/>
          <w:szCs w:val="28"/>
        </w:rPr>
        <w:t xml:space="preserve">. К </w:t>
      </w:r>
      <w:r>
        <w:rPr>
          <w:sz w:val="28"/>
          <w:szCs w:val="28"/>
        </w:rPr>
        <w:t>в</w:t>
      </w:r>
      <w:r w:rsidRPr="009758F1">
        <w:rPr>
          <w:sz w:val="28"/>
          <w:szCs w:val="28"/>
        </w:rPr>
        <w:t>озражения</w:t>
      </w:r>
      <w:r>
        <w:rPr>
          <w:sz w:val="28"/>
          <w:szCs w:val="28"/>
        </w:rPr>
        <w:t>м</w:t>
      </w:r>
      <w:r w:rsidRPr="009758F1">
        <w:rPr>
          <w:sz w:val="28"/>
          <w:szCs w:val="28"/>
        </w:rPr>
        <w:t xml:space="preserve"> заинтересованны</w:t>
      </w:r>
      <w:r w:rsidR="00D040E3">
        <w:rPr>
          <w:sz w:val="28"/>
          <w:szCs w:val="28"/>
        </w:rPr>
        <w:t>х</w:t>
      </w:r>
      <w:r w:rsidRPr="009758F1">
        <w:rPr>
          <w:sz w:val="28"/>
          <w:szCs w:val="28"/>
        </w:rPr>
        <w:t xml:space="preserve"> лиц </w:t>
      </w:r>
      <w:r w:rsidR="00D040E3">
        <w:rPr>
          <w:sz w:val="28"/>
          <w:szCs w:val="28"/>
        </w:rPr>
        <w:t xml:space="preserve">прилагается </w:t>
      </w:r>
      <w:r w:rsidRPr="009758F1">
        <w:rPr>
          <w:sz w:val="28"/>
          <w:szCs w:val="28"/>
        </w:rPr>
        <w:t xml:space="preserve">письменное согласие </w:t>
      </w:r>
      <w:r w:rsidR="00D040E3">
        <w:rPr>
          <w:sz w:val="28"/>
          <w:szCs w:val="28"/>
        </w:rPr>
        <w:t xml:space="preserve">заинтересованного лица </w:t>
      </w:r>
      <w:r w:rsidRPr="009758F1">
        <w:rPr>
          <w:sz w:val="28"/>
          <w:szCs w:val="28"/>
        </w:rPr>
        <w:t xml:space="preserve">на обработку персональных данных, оформленное в соответствии с требованиями Федерального закона </w:t>
      </w:r>
      <w:r w:rsidR="00D040E3">
        <w:rPr>
          <w:sz w:val="28"/>
          <w:szCs w:val="28"/>
        </w:rPr>
        <w:br/>
      </w:r>
      <w:r w:rsidRPr="009758F1">
        <w:rPr>
          <w:sz w:val="28"/>
          <w:szCs w:val="28"/>
        </w:rPr>
        <w:t>от 27.07.2006 № 152-ФЗ «О персональных данных»</w:t>
      </w:r>
      <w:r w:rsidR="00D040E3">
        <w:rPr>
          <w:sz w:val="28"/>
          <w:szCs w:val="28"/>
        </w:rPr>
        <w:t>.</w:t>
      </w:r>
    </w:p>
    <w:p w:rsidR="002C3854" w:rsidRPr="002C3854" w:rsidRDefault="00C668AA" w:rsidP="002C3854">
      <w:pPr>
        <w:spacing w:line="360" w:lineRule="auto"/>
        <w:ind w:firstLine="709"/>
        <w:jc w:val="both"/>
        <w:outlineLvl w:val="0"/>
        <w:rPr>
          <w:sz w:val="28"/>
          <w:szCs w:val="28"/>
        </w:rPr>
      </w:pPr>
      <w:r>
        <w:rPr>
          <w:sz w:val="28"/>
          <w:szCs w:val="28"/>
        </w:rPr>
        <w:t>4.</w:t>
      </w:r>
      <w:r w:rsidR="00F21ACC">
        <w:rPr>
          <w:sz w:val="28"/>
          <w:szCs w:val="28"/>
        </w:rPr>
        <w:t>1</w:t>
      </w:r>
      <w:r w:rsidR="00D040E3">
        <w:rPr>
          <w:sz w:val="28"/>
          <w:szCs w:val="28"/>
        </w:rPr>
        <w:t>3</w:t>
      </w:r>
      <w:r w:rsidR="002C3854" w:rsidRPr="002C3854">
        <w:rPr>
          <w:sz w:val="28"/>
          <w:szCs w:val="28"/>
        </w:rPr>
        <w:t>.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2C3854" w:rsidRPr="002C3854" w:rsidRDefault="002C3854" w:rsidP="002C3854">
      <w:pPr>
        <w:spacing w:line="360" w:lineRule="auto"/>
        <w:ind w:firstLine="709"/>
        <w:jc w:val="both"/>
        <w:outlineLvl w:val="0"/>
        <w:rPr>
          <w:sz w:val="28"/>
          <w:szCs w:val="28"/>
        </w:rPr>
      </w:pPr>
      <w:r w:rsidRPr="002C3854">
        <w:rPr>
          <w:sz w:val="28"/>
          <w:szCs w:val="28"/>
        </w:rPr>
        <w:t xml:space="preserve">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w:t>
      </w:r>
      <w:r w:rsidR="00364680">
        <w:rPr>
          <w:sz w:val="28"/>
          <w:szCs w:val="28"/>
        </w:rPr>
        <w:br/>
      </w:r>
      <w:r w:rsidRPr="002C3854">
        <w:rPr>
          <w:sz w:val="28"/>
          <w:szCs w:val="28"/>
        </w:rPr>
        <w:t>о местоположении границ земельного участка;</w:t>
      </w:r>
    </w:p>
    <w:p w:rsidR="002C3854" w:rsidRPr="002C3854" w:rsidRDefault="002C3854" w:rsidP="002C3854">
      <w:pPr>
        <w:spacing w:line="360" w:lineRule="auto"/>
        <w:ind w:firstLine="709"/>
        <w:jc w:val="both"/>
        <w:outlineLvl w:val="0"/>
        <w:rPr>
          <w:sz w:val="28"/>
          <w:szCs w:val="28"/>
        </w:rPr>
      </w:pPr>
      <w:r w:rsidRPr="002C3854">
        <w:rPr>
          <w:sz w:val="28"/>
          <w:szCs w:val="28"/>
        </w:rPr>
        <w:t>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2C3854" w:rsidRPr="002C3854" w:rsidRDefault="00364680" w:rsidP="002C3854">
      <w:pPr>
        <w:spacing w:line="360" w:lineRule="auto"/>
        <w:ind w:firstLine="709"/>
        <w:jc w:val="both"/>
        <w:outlineLvl w:val="0"/>
        <w:rPr>
          <w:sz w:val="28"/>
          <w:szCs w:val="28"/>
        </w:rPr>
      </w:pPr>
      <w:r>
        <w:rPr>
          <w:sz w:val="28"/>
          <w:szCs w:val="28"/>
        </w:rPr>
        <w:t>4.</w:t>
      </w:r>
      <w:r w:rsidR="00F21ACC">
        <w:rPr>
          <w:sz w:val="28"/>
          <w:szCs w:val="28"/>
        </w:rPr>
        <w:t>1</w:t>
      </w:r>
      <w:r w:rsidR="00D040E3">
        <w:rPr>
          <w:sz w:val="28"/>
          <w:szCs w:val="28"/>
        </w:rPr>
        <w:t>4</w:t>
      </w:r>
      <w:r w:rsidR="002C3854" w:rsidRPr="002C3854">
        <w:rPr>
          <w:sz w:val="28"/>
          <w:szCs w:val="28"/>
        </w:rPr>
        <w:t>. По результатам работы согласительной комиссии составляются протокол заседания согласительной комиссии, форма и содержание которого утверждены приказом Министерства экономического разв</w:t>
      </w:r>
      <w:r>
        <w:rPr>
          <w:sz w:val="28"/>
          <w:szCs w:val="28"/>
        </w:rPr>
        <w:t>ития Российской Федерации от 20.04.</w:t>
      </w:r>
      <w:r w:rsidR="002C3854" w:rsidRPr="002C3854">
        <w:rPr>
          <w:sz w:val="28"/>
          <w:szCs w:val="28"/>
        </w:rPr>
        <w:t>2015</w:t>
      </w:r>
      <w:r>
        <w:rPr>
          <w:sz w:val="28"/>
          <w:szCs w:val="28"/>
        </w:rPr>
        <w:t xml:space="preserve"> №</w:t>
      </w:r>
      <w:r w:rsidR="002C3854" w:rsidRPr="002C3854">
        <w:rPr>
          <w:sz w:val="28"/>
          <w:szCs w:val="28"/>
        </w:rPr>
        <w:t xml:space="preserve"> 244 </w:t>
      </w:r>
      <w:r>
        <w:rPr>
          <w:sz w:val="28"/>
          <w:szCs w:val="28"/>
        </w:rPr>
        <w:t>«</w:t>
      </w:r>
      <w:r w:rsidR="002C3854" w:rsidRPr="002C3854">
        <w:rPr>
          <w:sz w:val="28"/>
          <w:szCs w:val="28"/>
        </w:rPr>
        <w:t>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w:t>
      </w:r>
      <w:r>
        <w:rPr>
          <w:sz w:val="28"/>
          <w:szCs w:val="28"/>
        </w:rPr>
        <w:t>и комплексных кадастровых работ»</w:t>
      </w:r>
      <w:r w:rsidR="002C3854" w:rsidRPr="002C3854">
        <w:rPr>
          <w:sz w:val="28"/>
          <w:szCs w:val="28"/>
        </w:rPr>
        <w:t>, и заключение согласительной комиссии о результатах рассмотрения возражений относительно местоположения границ земельных участков, которое содержит:</w:t>
      </w:r>
    </w:p>
    <w:p w:rsidR="002C3854" w:rsidRPr="002C3854" w:rsidRDefault="002C3854" w:rsidP="002C3854">
      <w:pPr>
        <w:spacing w:line="360" w:lineRule="auto"/>
        <w:ind w:firstLine="709"/>
        <w:jc w:val="both"/>
        <w:outlineLvl w:val="0"/>
        <w:rPr>
          <w:sz w:val="28"/>
          <w:szCs w:val="28"/>
        </w:rPr>
      </w:pPr>
      <w:r w:rsidRPr="002C3854">
        <w:rPr>
          <w:sz w:val="28"/>
          <w:szCs w:val="28"/>
        </w:rPr>
        <w:t xml:space="preserve">краткое </w:t>
      </w:r>
      <w:r w:rsidR="00252B27">
        <w:rPr>
          <w:sz w:val="28"/>
          <w:szCs w:val="28"/>
        </w:rPr>
        <w:t>изложение</w:t>
      </w:r>
      <w:r w:rsidRPr="002C3854">
        <w:rPr>
          <w:sz w:val="28"/>
          <w:szCs w:val="28"/>
        </w:rPr>
        <w:t xml:space="preserve"> возражений заинтересованных лиц относительно местоположения границ земельных участков;</w:t>
      </w:r>
    </w:p>
    <w:p w:rsidR="002C3854" w:rsidRPr="002C3854" w:rsidRDefault="002C3854" w:rsidP="002C3854">
      <w:pPr>
        <w:spacing w:line="360" w:lineRule="auto"/>
        <w:ind w:firstLine="709"/>
        <w:jc w:val="both"/>
        <w:outlineLvl w:val="0"/>
        <w:rPr>
          <w:sz w:val="28"/>
          <w:szCs w:val="28"/>
        </w:rPr>
      </w:pPr>
      <w:r w:rsidRPr="002C3854">
        <w:rPr>
          <w:sz w:val="28"/>
          <w:szCs w:val="28"/>
        </w:rPr>
        <w:t>информацию о материалах, представленных в согласительную комиссию;</w:t>
      </w:r>
    </w:p>
    <w:p w:rsidR="002C3854" w:rsidRPr="002C3854" w:rsidRDefault="002C3854" w:rsidP="002C3854">
      <w:pPr>
        <w:spacing w:line="360" w:lineRule="auto"/>
        <w:ind w:firstLine="709"/>
        <w:jc w:val="both"/>
        <w:outlineLvl w:val="0"/>
        <w:rPr>
          <w:sz w:val="28"/>
          <w:szCs w:val="28"/>
        </w:rPr>
      </w:pPr>
      <w:r w:rsidRPr="002C3854">
        <w:rPr>
          <w:sz w:val="28"/>
          <w:szCs w:val="28"/>
        </w:rPr>
        <w:lastRenderedPageBreak/>
        <w:t>выводы согласительной комиссии по результатам рассмотрения возражений заинтересованных лиц относительно местоположения границ земельных участков, в том числе о нецелесообразности измен</w:t>
      </w:r>
      <w:r w:rsidR="00964A46">
        <w:rPr>
          <w:sz w:val="28"/>
          <w:szCs w:val="28"/>
        </w:rPr>
        <w:t>ения проекта карты</w:t>
      </w:r>
      <w:r w:rsidRPr="002C3854">
        <w:rPr>
          <w:sz w:val="28"/>
          <w:szCs w:val="28"/>
        </w:rPr>
        <w:t xml:space="preserve">-плана территории в случае необоснованности таких возражений или </w:t>
      </w:r>
      <w:r w:rsidR="00964A46">
        <w:rPr>
          <w:sz w:val="28"/>
          <w:szCs w:val="28"/>
        </w:rPr>
        <w:br/>
      </w:r>
      <w:r w:rsidRPr="002C3854">
        <w:rPr>
          <w:sz w:val="28"/>
          <w:szCs w:val="28"/>
        </w:rPr>
        <w:t>о необходимости изменения исполнителем комп</w:t>
      </w:r>
      <w:r w:rsidR="00964A46">
        <w:rPr>
          <w:sz w:val="28"/>
          <w:szCs w:val="28"/>
        </w:rPr>
        <w:t>лексных кадастровых работ карты</w:t>
      </w:r>
      <w:r w:rsidRPr="002C3854">
        <w:rPr>
          <w:sz w:val="28"/>
          <w:szCs w:val="28"/>
        </w:rPr>
        <w:t>-плана территории в соответствии с такими возражениями.</w:t>
      </w:r>
    </w:p>
    <w:p w:rsidR="002C3854" w:rsidRPr="002C3854" w:rsidRDefault="00252B27" w:rsidP="002C3854">
      <w:pPr>
        <w:spacing w:line="360" w:lineRule="auto"/>
        <w:ind w:firstLine="709"/>
        <w:jc w:val="both"/>
        <w:outlineLvl w:val="0"/>
        <w:rPr>
          <w:sz w:val="28"/>
          <w:szCs w:val="28"/>
        </w:rPr>
      </w:pPr>
      <w:r>
        <w:rPr>
          <w:sz w:val="28"/>
          <w:szCs w:val="28"/>
        </w:rPr>
        <w:t>4.</w:t>
      </w:r>
      <w:r w:rsidR="00F21ACC">
        <w:rPr>
          <w:sz w:val="28"/>
          <w:szCs w:val="28"/>
        </w:rPr>
        <w:t>1</w:t>
      </w:r>
      <w:r w:rsidR="00D040E3">
        <w:rPr>
          <w:sz w:val="28"/>
          <w:szCs w:val="28"/>
        </w:rPr>
        <w:t>5</w:t>
      </w:r>
      <w:r w:rsidR="002C3854" w:rsidRPr="002C3854">
        <w:rPr>
          <w:sz w:val="28"/>
          <w:szCs w:val="28"/>
        </w:rPr>
        <w:t>. Акт согласования местоположения границ земельных участков при выполнении комплексных кадастровых работ</w:t>
      </w:r>
      <w:r w:rsidR="00E66841">
        <w:rPr>
          <w:sz w:val="28"/>
          <w:szCs w:val="28"/>
        </w:rPr>
        <w:t xml:space="preserve"> (далее – акт согласования)</w:t>
      </w:r>
      <w:r w:rsidR="002C3854" w:rsidRPr="002C3854">
        <w:rPr>
          <w:sz w:val="28"/>
          <w:szCs w:val="28"/>
        </w:rPr>
        <w:t xml:space="preserve"> оформляется согласительной комиссией в соответствии с приказом Министерства экономического разв</w:t>
      </w:r>
      <w:r w:rsidR="008D18C6">
        <w:rPr>
          <w:sz w:val="28"/>
          <w:szCs w:val="28"/>
        </w:rPr>
        <w:t xml:space="preserve">ития Российской Федерации </w:t>
      </w:r>
      <w:r w:rsidR="00E66841">
        <w:rPr>
          <w:sz w:val="28"/>
          <w:szCs w:val="28"/>
        </w:rPr>
        <w:br/>
      </w:r>
      <w:r w:rsidR="008D18C6">
        <w:rPr>
          <w:sz w:val="28"/>
          <w:szCs w:val="28"/>
        </w:rPr>
        <w:t xml:space="preserve">от </w:t>
      </w:r>
      <w:r w:rsidR="00793925">
        <w:rPr>
          <w:sz w:val="28"/>
          <w:szCs w:val="28"/>
        </w:rPr>
        <w:t>21</w:t>
      </w:r>
      <w:r w:rsidR="008D18C6">
        <w:rPr>
          <w:sz w:val="28"/>
          <w:szCs w:val="28"/>
        </w:rPr>
        <w:t>.</w:t>
      </w:r>
      <w:r w:rsidR="00793925">
        <w:rPr>
          <w:sz w:val="28"/>
          <w:szCs w:val="28"/>
        </w:rPr>
        <w:t>11</w:t>
      </w:r>
      <w:r w:rsidR="008D18C6">
        <w:rPr>
          <w:sz w:val="28"/>
          <w:szCs w:val="28"/>
        </w:rPr>
        <w:t>.</w:t>
      </w:r>
      <w:r w:rsidR="002C3854" w:rsidRPr="002C3854">
        <w:rPr>
          <w:sz w:val="28"/>
          <w:szCs w:val="28"/>
        </w:rPr>
        <w:t>201</w:t>
      </w:r>
      <w:r w:rsidR="00793925">
        <w:rPr>
          <w:sz w:val="28"/>
          <w:szCs w:val="28"/>
        </w:rPr>
        <w:t>6</w:t>
      </w:r>
      <w:r w:rsidR="008D18C6">
        <w:rPr>
          <w:sz w:val="28"/>
          <w:szCs w:val="28"/>
        </w:rPr>
        <w:t xml:space="preserve"> №</w:t>
      </w:r>
      <w:r w:rsidR="002C3854" w:rsidRPr="002C3854">
        <w:rPr>
          <w:sz w:val="28"/>
          <w:szCs w:val="28"/>
        </w:rPr>
        <w:t xml:space="preserve"> </w:t>
      </w:r>
      <w:r w:rsidR="00793925">
        <w:rPr>
          <w:sz w:val="28"/>
          <w:szCs w:val="28"/>
        </w:rPr>
        <w:t>734</w:t>
      </w:r>
      <w:r w:rsidR="002C3854" w:rsidRPr="002C3854">
        <w:rPr>
          <w:sz w:val="28"/>
          <w:szCs w:val="28"/>
        </w:rPr>
        <w:t xml:space="preserve"> </w:t>
      </w:r>
      <w:r w:rsidR="008D18C6">
        <w:rPr>
          <w:sz w:val="28"/>
          <w:szCs w:val="28"/>
        </w:rPr>
        <w:t>«</w:t>
      </w:r>
      <w:r w:rsidR="00793925" w:rsidRPr="00793925">
        <w:rPr>
          <w:sz w:val="28"/>
          <w:szCs w:val="28"/>
        </w:rPr>
        <w:t xml:space="preserve">Об установлении формы карты-плана территории </w:t>
      </w:r>
      <w:r w:rsidR="00793925">
        <w:rPr>
          <w:sz w:val="28"/>
          <w:szCs w:val="28"/>
        </w:rPr>
        <w:br/>
      </w:r>
      <w:r w:rsidR="00793925" w:rsidRPr="00793925">
        <w:rPr>
          <w:sz w:val="28"/>
          <w:szCs w:val="28"/>
        </w:rPr>
        <w:t>и требований к ее подготовке, формы акта согласования местоположения границ земельных участков при выполнении комплексных кадастровых работ и требований к его подготовке</w:t>
      </w:r>
      <w:r w:rsidR="008D18C6">
        <w:rPr>
          <w:sz w:val="28"/>
          <w:szCs w:val="28"/>
        </w:rPr>
        <w:t>»</w:t>
      </w:r>
      <w:r w:rsidR="002C3854" w:rsidRPr="002C3854">
        <w:rPr>
          <w:sz w:val="28"/>
          <w:szCs w:val="28"/>
        </w:rPr>
        <w:t xml:space="preserve"> в течение 5 рабочих дней со дня проведения заседания согласительной комиссии в форме документа </w:t>
      </w:r>
      <w:r w:rsidR="00E66841">
        <w:rPr>
          <w:sz w:val="28"/>
          <w:szCs w:val="28"/>
        </w:rPr>
        <w:br/>
      </w:r>
      <w:r w:rsidR="002C3854" w:rsidRPr="002C3854">
        <w:rPr>
          <w:sz w:val="28"/>
          <w:szCs w:val="28"/>
        </w:rPr>
        <w:t>на бумажном носителе, который хранится органом, сформировавшим согласительную комиссию.</w:t>
      </w:r>
    </w:p>
    <w:p w:rsidR="002C3854" w:rsidRPr="002C3854" w:rsidRDefault="002C3854" w:rsidP="002C3854">
      <w:pPr>
        <w:spacing w:line="360" w:lineRule="auto"/>
        <w:ind w:firstLine="709"/>
        <w:jc w:val="both"/>
        <w:outlineLvl w:val="0"/>
        <w:rPr>
          <w:sz w:val="28"/>
          <w:szCs w:val="28"/>
        </w:rPr>
      </w:pPr>
      <w:r w:rsidRPr="002C3854">
        <w:rPr>
          <w:sz w:val="28"/>
          <w:szCs w:val="28"/>
        </w:rPr>
        <w:t>Акт согласования заверяется подписью председателя согласительной комиссии и оттиском печати органа местного самоуправления, которым сформ</w:t>
      </w:r>
      <w:r w:rsidR="007F4F23">
        <w:rPr>
          <w:sz w:val="28"/>
          <w:szCs w:val="28"/>
        </w:rPr>
        <w:t>ирована согласительная комиссия</w:t>
      </w:r>
      <w:r w:rsidRPr="002C3854">
        <w:rPr>
          <w:sz w:val="28"/>
          <w:szCs w:val="28"/>
        </w:rPr>
        <w:t>.</w:t>
      </w:r>
    </w:p>
    <w:p w:rsidR="002C3854" w:rsidRPr="002C3854" w:rsidRDefault="007F4F23" w:rsidP="002C3854">
      <w:pPr>
        <w:spacing w:line="360" w:lineRule="auto"/>
        <w:ind w:firstLine="709"/>
        <w:jc w:val="both"/>
        <w:outlineLvl w:val="0"/>
        <w:rPr>
          <w:sz w:val="28"/>
          <w:szCs w:val="28"/>
        </w:rPr>
      </w:pPr>
      <w:r>
        <w:rPr>
          <w:sz w:val="28"/>
          <w:szCs w:val="28"/>
        </w:rPr>
        <w:t>4.</w:t>
      </w:r>
      <w:r w:rsidR="00F21ACC">
        <w:rPr>
          <w:sz w:val="28"/>
          <w:szCs w:val="28"/>
        </w:rPr>
        <w:t>1</w:t>
      </w:r>
      <w:r w:rsidR="006E34CD">
        <w:rPr>
          <w:sz w:val="28"/>
          <w:szCs w:val="28"/>
        </w:rPr>
        <w:t>6</w:t>
      </w:r>
      <w:r w:rsidR="002C3854" w:rsidRPr="002C3854">
        <w:rPr>
          <w:sz w:val="28"/>
          <w:szCs w:val="28"/>
        </w:rPr>
        <w:t xml:space="preserve">. Не позднее </w:t>
      </w:r>
      <w:r w:rsidR="009D29C5">
        <w:rPr>
          <w:sz w:val="28"/>
          <w:szCs w:val="28"/>
        </w:rPr>
        <w:t>3</w:t>
      </w:r>
      <w:r w:rsidR="002C3854" w:rsidRPr="002C3854">
        <w:rPr>
          <w:sz w:val="28"/>
          <w:szCs w:val="28"/>
        </w:rPr>
        <w:t xml:space="preserve"> рабочих дней после заседания согласительной комиссии секретарь согласительной комиссии направляет заказным письмом или в электронной форме (</w:t>
      </w:r>
      <w:r w:rsidR="009D29C5">
        <w:rPr>
          <w:sz w:val="28"/>
          <w:szCs w:val="28"/>
        </w:rPr>
        <w:t>по выбору заинтересованного лица</w:t>
      </w:r>
      <w:r w:rsidR="002C3854" w:rsidRPr="002C3854">
        <w:rPr>
          <w:sz w:val="28"/>
          <w:szCs w:val="28"/>
        </w:rPr>
        <w:t xml:space="preserve">) копию заключения согласительной комиссии о результатах рассмотрения возражений относительно местоположения границ земельных участков </w:t>
      </w:r>
      <w:r w:rsidR="009D29C5">
        <w:rPr>
          <w:sz w:val="28"/>
          <w:szCs w:val="28"/>
        </w:rPr>
        <w:br/>
      </w:r>
      <w:r w:rsidR="002C3854" w:rsidRPr="002C3854">
        <w:rPr>
          <w:sz w:val="28"/>
          <w:szCs w:val="28"/>
        </w:rPr>
        <w:t>в адрес заинтересованных лиц.</w:t>
      </w:r>
    </w:p>
    <w:p w:rsidR="002C3854" w:rsidRPr="002C3854" w:rsidRDefault="009D29C5" w:rsidP="002C3854">
      <w:pPr>
        <w:spacing w:line="360" w:lineRule="auto"/>
        <w:ind w:firstLine="709"/>
        <w:jc w:val="both"/>
        <w:outlineLvl w:val="0"/>
        <w:rPr>
          <w:sz w:val="28"/>
          <w:szCs w:val="28"/>
        </w:rPr>
      </w:pPr>
      <w:r>
        <w:rPr>
          <w:sz w:val="28"/>
          <w:szCs w:val="28"/>
        </w:rPr>
        <w:t>4.</w:t>
      </w:r>
      <w:r w:rsidR="00F21ACC">
        <w:rPr>
          <w:sz w:val="28"/>
          <w:szCs w:val="28"/>
        </w:rPr>
        <w:t>1</w:t>
      </w:r>
      <w:r w:rsidR="006E34CD">
        <w:rPr>
          <w:sz w:val="28"/>
          <w:szCs w:val="28"/>
        </w:rPr>
        <w:t>7</w:t>
      </w:r>
      <w:r>
        <w:rPr>
          <w:sz w:val="28"/>
          <w:szCs w:val="28"/>
        </w:rPr>
        <w:t>.</w:t>
      </w:r>
      <w:r w:rsidR="002C3854" w:rsidRPr="002C3854">
        <w:rPr>
          <w:sz w:val="28"/>
          <w:szCs w:val="28"/>
        </w:rPr>
        <w:t xml:space="preserve"> В случае принятия согласительной комиссией решения </w:t>
      </w:r>
      <w:r>
        <w:rPr>
          <w:sz w:val="28"/>
          <w:szCs w:val="28"/>
        </w:rPr>
        <w:br/>
      </w:r>
      <w:r w:rsidR="002C3854" w:rsidRPr="002C3854">
        <w:rPr>
          <w:sz w:val="28"/>
          <w:szCs w:val="28"/>
        </w:rPr>
        <w:t>о необходимости внесения исполнителем комплексных кадастровых</w:t>
      </w:r>
      <w:r w:rsidR="00964A46">
        <w:rPr>
          <w:sz w:val="28"/>
          <w:szCs w:val="28"/>
        </w:rPr>
        <w:t xml:space="preserve"> работ изменений в проект карты-</w:t>
      </w:r>
      <w:r w:rsidR="002C3854" w:rsidRPr="002C3854">
        <w:rPr>
          <w:sz w:val="28"/>
          <w:szCs w:val="28"/>
        </w:rPr>
        <w:t>плана</w:t>
      </w:r>
      <w:r w:rsidR="007F70C1">
        <w:rPr>
          <w:sz w:val="28"/>
          <w:szCs w:val="28"/>
        </w:rPr>
        <w:t xml:space="preserve"> </w:t>
      </w:r>
      <w:r w:rsidR="002C3854" w:rsidRPr="002C3854">
        <w:rPr>
          <w:sz w:val="28"/>
          <w:szCs w:val="28"/>
        </w:rPr>
        <w:t xml:space="preserve">территории в связи с обоснованностью возражений заинтересованных лиц относительно местоположения границ земельных участков протокол и заключение направляются исполнителю </w:t>
      </w:r>
      <w:r w:rsidR="002C3854" w:rsidRPr="002C3854">
        <w:rPr>
          <w:sz w:val="28"/>
          <w:szCs w:val="28"/>
        </w:rPr>
        <w:lastRenderedPageBreak/>
        <w:t xml:space="preserve">комплексных кадастровых работ в течение </w:t>
      </w:r>
      <w:r w:rsidR="00797ED7">
        <w:rPr>
          <w:sz w:val="28"/>
          <w:szCs w:val="28"/>
        </w:rPr>
        <w:t>3</w:t>
      </w:r>
      <w:r w:rsidR="002C3854" w:rsidRPr="002C3854">
        <w:rPr>
          <w:sz w:val="28"/>
          <w:szCs w:val="28"/>
        </w:rPr>
        <w:t xml:space="preserve"> рабочих дней со дня заседания согласительной комиссии.</w:t>
      </w:r>
    </w:p>
    <w:p w:rsidR="002C3854" w:rsidRPr="002C3854" w:rsidRDefault="00797ED7" w:rsidP="002C3854">
      <w:pPr>
        <w:spacing w:line="360" w:lineRule="auto"/>
        <w:ind w:firstLine="709"/>
        <w:jc w:val="both"/>
        <w:outlineLvl w:val="0"/>
        <w:rPr>
          <w:sz w:val="28"/>
          <w:szCs w:val="28"/>
        </w:rPr>
      </w:pPr>
      <w:r>
        <w:rPr>
          <w:sz w:val="28"/>
          <w:szCs w:val="28"/>
        </w:rPr>
        <w:t>4.</w:t>
      </w:r>
      <w:r w:rsidR="00F21ACC">
        <w:rPr>
          <w:sz w:val="28"/>
          <w:szCs w:val="28"/>
        </w:rPr>
        <w:t>1</w:t>
      </w:r>
      <w:r w:rsidR="006E34CD">
        <w:rPr>
          <w:sz w:val="28"/>
          <w:szCs w:val="28"/>
        </w:rPr>
        <w:t>8</w:t>
      </w:r>
      <w:r>
        <w:rPr>
          <w:sz w:val="28"/>
          <w:szCs w:val="28"/>
        </w:rPr>
        <w:t>.</w:t>
      </w:r>
      <w:r w:rsidR="002C3854" w:rsidRPr="002C3854">
        <w:rPr>
          <w:sz w:val="28"/>
          <w:szCs w:val="28"/>
        </w:rPr>
        <w:t xml:space="preserve"> Проект карты</w:t>
      </w:r>
      <w:r w:rsidR="009E743E">
        <w:rPr>
          <w:sz w:val="28"/>
          <w:szCs w:val="28"/>
        </w:rPr>
        <w:t>-</w:t>
      </w:r>
      <w:r w:rsidR="002C3854" w:rsidRPr="002C3854">
        <w:rPr>
          <w:sz w:val="28"/>
          <w:szCs w:val="28"/>
        </w:rPr>
        <w:t>плана</w:t>
      </w:r>
      <w:r w:rsidR="00DC23CA">
        <w:rPr>
          <w:sz w:val="28"/>
          <w:szCs w:val="28"/>
        </w:rPr>
        <w:t xml:space="preserve"> </w:t>
      </w:r>
      <w:r w:rsidR="002C3854" w:rsidRPr="002C3854">
        <w:rPr>
          <w:sz w:val="28"/>
          <w:szCs w:val="28"/>
        </w:rPr>
        <w:t xml:space="preserve">территории в окончательной редакции направляется исполнителем комплексных кадастровых работ в адрес согласительной комиссии в течение 10 рабочих дней с даты поступления документов, предусмотренных пунктом </w:t>
      </w:r>
      <w:r w:rsidR="00DC23CA">
        <w:rPr>
          <w:sz w:val="28"/>
          <w:szCs w:val="28"/>
        </w:rPr>
        <w:t>4.16 настоящего Т</w:t>
      </w:r>
      <w:r w:rsidR="002C3854" w:rsidRPr="002C3854">
        <w:rPr>
          <w:sz w:val="28"/>
          <w:szCs w:val="28"/>
        </w:rPr>
        <w:t>ипового регламента.</w:t>
      </w:r>
    </w:p>
    <w:p w:rsidR="002C3854" w:rsidRPr="002C3854" w:rsidRDefault="00797ED7" w:rsidP="002C3854">
      <w:pPr>
        <w:spacing w:line="360" w:lineRule="auto"/>
        <w:ind w:firstLine="709"/>
        <w:jc w:val="both"/>
        <w:outlineLvl w:val="0"/>
        <w:rPr>
          <w:sz w:val="28"/>
          <w:szCs w:val="28"/>
        </w:rPr>
      </w:pPr>
      <w:r>
        <w:rPr>
          <w:sz w:val="28"/>
          <w:szCs w:val="28"/>
        </w:rPr>
        <w:t>4.</w:t>
      </w:r>
      <w:r w:rsidR="00F21ACC">
        <w:rPr>
          <w:sz w:val="28"/>
          <w:szCs w:val="28"/>
        </w:rPr>
        <w:t>1</w:t>
      </w:r>
      <w:r w:rsidR="006E34CD">
        <w:rPr>
          <w:sz w:val="28"/>
          <w:szCs w:val="28"/>
        </w:rPr>
        <w:t>9</w:t>
      </w:r>
      <w:r>
        <w:rPr>
          <w:sz w:val="28"/>
          <w:szCs w:val="28"/>
        </w:rPr>
        <w:t>.</w:t>
      </w:r>
      <w:r w:rsidR="002C3854" w:rsidRPr="002C3854">
        <w:rPr>
          <w:sz w:val="28"/>
          <w:szCs w:val="28"/>
        </w:rPr>
        <w:t xml:space="preserve"> В течение 20 рабочих дней со дня истечения срока представления предусмотренных пунктом </w:t>
      </w:r>
      <w:r w:rsidR="00B4791E">
        <w:rPr>
          <w:sz w:val="28"/>
          <w:szCs w:val="28"/>
        </w:rPr>
        <w:t>4.9 настоящего</w:t>
      </w:r>
      <w:r w:rsidR="0051592E">
        <w:rPr>
          <w:sz w:val="28"/>
          <w:szCs w:val="28"/>
        </w:rPr>
        <w:t xml:space="preserve"> Т</w:t>
      </w:r>
      <w:r w:rsidR="002C3854" w:rsidRPr="002C3854">
        <w:rPr>
          <w:sz w:val="28"/>
          <w:szCs w:val="28"/>
        </w:rPr>
        <w:t xml:space="preserve">ипового регламента возражений согласительная комиссия направляет заказчику для утверждения оформленный исполнителем комплексных кадастровых работ проект карты </w:t>
      </w:r>
      <w:r w:rsidR="007F70C1">
        <w:rPr>
          <w:sz w:val="28"/>
          <w:szCs w:val="28"/>
        </w:rPr>
        <w:t>–</w:t>
      </w:r>
      <w:r w:rsidR="002C3854" w:rsidRPr="002C3854">
        <w:rPr>
          <w:sz w:val="28"/>
          <w:szCs w:val="28"/>
        </w:rPr>
        <w:t xml:space="preserve"> плана</w:t>
      </w:r>
      <w:r w:rsidR="007F70C1">
        <w:rPr>
          <w:sz w:val="28"/>
          <w:szCs w:val="28"/>
        </w:rPr>
        <w:t xml:space="preserve"> </w:t>
      </w:r>
      <w:r w:rsidR="002C3854" w:rsidRPr="002C3854">
        <w:rPr>
          <w:sz w:val="28"/>
          <w:szCs w:val="28"/>
        </w:rPr>
        <w:t>территории в окончательной редакции и необходимые для его утверждения материалы заседания согласительной комиссии.</w:t>
      </w:r>
    </w:p>
    <w:p w:rsidR="00806662" w:rsidRDefault="00C97E84" w:rsidP="00AE0A39">
      <w:pPr>
        <w:spacing w:line="360" w:lineRule="auto"/>
        <w:ind w:firstLine="709"/>
        <w:jc w:val="both"/>
        <w:outlineLvl w:val="0"/>
        <w:rPr>
          <w:sz w:val="28"/>
          <w:szCs w:val="28"/>
        </w:rPr>
      </w:pPr>
      <w:r>
        <w:rPr>
          <w:sz w:val="28"/>
          <w:szCs w:val="28"/>
        </w:rPr>
        <w:t>4.</w:t>
      </w:r>
      <w:r w:rsidR="006E34CD">
        <w:rPr>
          <w:sz w:val="28"/>
          <w:szCs w:val="28"/>
        </w:rPr>
        <w:t>20</w:t>
      </w:r>
      <w:r w:rsidR="002C3854" w:rsidRPr="002C3854">
        <w:rPr>
          <w:sz w:val="28"/>
          <w:szCs w:val="28"/>
        </w:rPr>
        <w:t xml:space="preserve">. Земельные споры о местоположении границ земельных участков, 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разрешаются </w:t>
      </w:r>
      <w:r w:rsidR="001100DD">
        <w:rPr>
          <w:sz w:val="28"/>
          <w:szCs w:val="28"/>
        </w:rPr>
        <w:br/>
      </w:r>
      <w:r w:rsidR="002C3854" w:rsidRPr="002C3854">
        <w:rPr>
          <w:sz w:val="28"/>
          <w:szCs w:val="28"/>
        </w:rPr>
        <w:t>в судебном порядке.</w:t>
      </w:r>
    </w:p>
    <w:p w:rsidR="00AE0A39" w:rsidRDefault="00AE0A39" w:rsidP="001100DD">
      <w:pPr>
        <w:spacing w:after="720" w:line="360" w:lineRule="auto"/>
        <w:ind w:firstLine="709"/>
        <w:jc w:val="both"/>
        <w:outlineLvl w:val="0"/>
        <w:rPr>
          <w:sz w:val="28"/>
          <w:szCs w:val="28"/>
        </w:rPr>
      </w:pPr>
      <w:r w:rsidRPr="00AE0A39">
        <w:rPr>
          <w:sz w:val="28"/>
          <w:szCs w:val="28"/>
        </w:rPr>
        <w:t xml:space="preserve">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w:t>
      </w:r>
      <w:r w:rsidR="00C5628A">
        <w:rPr>
          <w:sz w:val="28"/>
          <w:szCs w:val="28"/>
        </w:rPr>
        <w:br/>
      </w:r>
      <w:r w:rsidRPr="00AE0A39">
        <w:rPr>
          <w:sz w:val="28"/>
          <w:szCs w:val="28"/>
        </w:rPr>
        <w:t>на территории, на которой выполняются комплексные кадастровые работы.</w:t>
      </w:r>
    </w:p>
    <w:p w:rsidR="00AA1B1D" w:rsidRDefault="001A7464" w:rsidP="001100DD">
      <w:pPr>
        <w:tabs>
          <w:tab w:val="left" w:pos="6480"/>
        </w:tabs>
        <w:spacing w:after="720" w:line="360" w:lineRule="auto"/>
        <w:jc w:val="center"/>
        <w:rPr>
          <w:sz w:val="28"/>
          <w:szCs w:val="28"/>
        </w:rPr>
      </w:pPr>
      <w:r>
        <w:rPr>
          <w:sz w:val="28"/>
          <w:szCs w:val="28"/>
        </w:rPr>
        <w:t>__________</w:t>
      </w:r>
    </w:p>
    <w:sectPr w:rsidR="00AA1B1D" w:rsidSect="002A4C05">
      <w:headerReference w:type="default" r:id="rId9"/>
      <w:pgSz w:w="11906" w:h="16838"/>
      <w:pgMar w:top="1021" w:right="849" w:bottom="993"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A0" w:rsidRDefault="007734A0">
      <w:r>
        <w:separator/>
      </w:r>
    </w:p>
  </w:endnote>
  <w:endnote w:type="continuationSeparator" w:id="0">
    <w:p w:rsidR="007734A0" w:rsidRDefault="0077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A0" w:rsidRDefault="007734A0">
      <w:r>
        <w:separator/>
      </w:r>
    </w:p>
  </w:footnote>
  <w:footnote w:type="continuationSeparator" w:id="0">
    <w:p w:rsidR="007734A0" w:rsidRDefault="0077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CD" w:rsidRPr="00F638D7" w:rsidRDefault="006E34CD" w:rsidP="00F638D7">
    <w:pPr>
      <w:pStyle w:val="a3"/>
      <w:jc w:val="center"/>
      <w:rPr>
        <w:lang w:val="ru-RU"/>
      </w:rPr>
    </w:pPr>
    <w:r>
      <w:fldChar w:fldCharType="begin"/>
    </w:r>
    <w:r>
      <w:instrText>PAGE   \* MERGEFORMAT</w:instrText>
    </w:r>
    <w:r>
      <w:fldChar w:fldCharType="separate"/>
    </w:r>
    <w:r w:rsidR="004E00D0">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81998"/>
    <w:multiLevelType w:val="hybridMultilevel"/>
    <w:tmpl w:val="68DE9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173D02"/>
    <w:multiLevelType w:val="hybridMultilevel"/>
    <w:tmpl w:val="3DB0F8E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171C75"/>
    <w:multiLevelType w:val="hybridMultilevel"/>
    <w:tmpl w:val="8F1C9A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7A7FF7"/>
    <w:multiLevelType w:val="hybridMultilevel"/>
    <w:tmpl w:val="0E7C2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8E"/>
    <w:rsid w:val="00000FC8"/>
    <w:rsid w:val="000017E2"/>
    <w:rsid w:val="00002462"/>
    <w:rsid w:val="0000360A"/>
    <w:rsid w:val="00003681"/>
    <w:rsid w:val="000057DD"/>
    <w:rsid w:val="00005EEA"/>
    <w:rsid w:val="00006FDE"/>
    <w:rsid w:val="00010165"/>
    <w:rsid w:val="00017AE2"/>
    <w:rsid w:val="00020A90"/>
    <w:rsid w:val="0002322B"/>
    <w:rsid w:val="00030E10"/>
    <w:rsid w:val="000369B9"/>
    <w:rsid w:val="00037467"/>
    <w:rsid w:val="00041695"/>
    <w:rsid w:val="00045663"/>
    <w:rsid w:val="00046B53"/>
    <w:rsid w:val="00053239"/>
    <w:rsid w:val="00054F86"/>
    <w:rsid w:val="00056DD2"/>
    <w:rsid w:val="00061945"/>
    <w:rsid w:val="000633E5"/>
    <w:rsid w:val="00063F6C"/>
    <w:rsid w:val="00064D71"/>
    <w:rsid w:val="00065290"/>
    <w:rsid w:val="00075A3D"/>
    <w:rsid w:val="00084B11"/>
    <w:rsid w:val="00086F29"/>
    <w:rsid w:val="00095EAD"/>
    <w:rsid w:val="00095F19"/>
    <w:rsid w:val="00096CEE"/>
    <w:rsid w:val="00097F66"/>
    <w:rsid w:val="000A09CF"/>
    <w:rsid w:val="000A1CB7"/>
    <w:rsid w:val="000A294D"/>
    <w:rsid w:val="000B0166"/>
    <w:rsid w:val="000B14B7"/>
    <w:rsid w:val="000B3FA4"/>
    <w:rsid w:val="000C07C2"/>
    <w:rsid w:val="000C11F0"/>
    <w:rsid w:val="000C51F1"/>
    <w:rsid w:val="000C52AC"/>
    <w:rsid w:val="000C538A"/>
    <w:rsid w:val="000C636A"/>
    <w:rsid w:val="000D3268"/>
    <w:rsid w:val="000D7D55"/>
    <w:rsid w:val="000E001A"/>
    <w:rsid w:val="000E0972"/>
    <w:rsid w:val="000E1A30"/>
    <w:rsid w:val="000E1A61"/>
    <w:rsid w:val="000E5E23"/>
    <w:rsid w:val="000F08CA"/>
    <w:rsid w:val="000F0E41"/>
    <w:rsid w:val="000F20EE"/>
    <w:rsid w:val="00101686"/>
    <w:rsid w:val="001020D1"/>
    <w:rsid w:val="0010758F"/>
    <w:rsid w:val="001100DD"/>
    <w:rsid w:val="001122EC"/>
    <w:rsid w:val="00112818"/>
    <w:rsid w:val="00113680"/>
    <w:rsid w:val="00116415"/>
    <w:rsid w:val="00122A3C"/>
    <w:rsid w:val="00122D2E"/>
    <w:rsid w:val="00122F65"/>
    <w:rsid w:val="00123DED"/>
    <w:rsid w:val="00127904"/>
    <w:rsid w:val="0013075F"/>
    <w:rsid w:val="00130CB1"/>
    <w:rsid w:val="00133E77"/>
    <w:rsid w:val="00137A69"/>
    <w:rsid w:val="001413DC"/>
    <w:rsid w:val="00144619"/>
    <w:rsid w:val="001472D0"/>
    <w:rsid w:val="001502C6"/>
    <w:rsid w:val="00150F0E"/>
    <w:rsid w:val="00151FB4"/>
    <w:rsid w:val="00152E48"/>
    <w:rsid w:val="0015450F"/>
    <w:rsid w:val="00161B2B"/>
    <w:rsid w:val="00162D88"/>
    <w:rsid w:val="00163094"/>
    <w:rsid w:val="0016461A"/>
    <w:rsid w:val="00165CD6"/>
    <w:rsid w:val="0016735E"/>
    <w:rsid w:val="001676DE"/>
    <w:rsid w:val="001705F9"/>
    <w:rsid w:val="001720BC"/>
    <w:rsid w:val="00182C9D"/>
    <w:rsid w:val="001844D9"/>
    <w:rsid w:val="0018529F"/>
    <w:rsid w:val="001902DA"/>
    <w:rsid w:val="00190381"/>
    <w:rsid w:val="00190ED4"/>
    <w:rsid w:val="00191F8E"/>
    <w:rsid w:val="0019298F"/>
    <w:rsid w:val="0019474E"/>
    <w:rsid w:val="0019557D"/>
    <w:rsid w:val="001A1C20"/>
    <w:rsid w:val="001A7464"/>
    <w:rsid w:val="001B00DD"/>
    <w:rsid w:val="001B026D"/>
    <w:rsid w:val="001B02AF"/>
    <w:rsid w:val="001B05E7"/>
    <w:rsid w:val="001B0E9B"/>
    <w:rsid w:val="001B369F"/>
    <w:rsid w:val="001B5499"/>
    <w:rsid w:val="001B6E3C"/>
    <w:rsid w:val="001C04C7"/>
    <w:rsid w:val="001C123C"/>
    <w:rsid w:val="001C1CC9"/>
    <w:rsid w:val="001C3A07"/>
    <w:rsid w:val="001C4045"/>
    <w:rsid w:val="001C5B9C"/>
    <w:rsid w:val="001D205F"/>
    <w:rsid w:val="001D2A4C"/>
    <w:rsid w:val="001E1D84"/>
    <w:rsid w:val="001E3342"/>
    <w:rsid w:val="001E49B3"/>
    <w:rsid w:val="001E5034"/>
    <w:rsid w:val="001E79DC"/>
    <w:rsid w:val="001F0D0D"/>
    <w:rsid w:val="001F3D83"/>
    <w:rsid w:val="001F4406"/>
    <w:rsid w:val="001F5CB8"/>
    <w:rsid w:val="001F6277"/>
    <w:rsid w:val="001F6888"/>
    <w:rsid w:val="001F7990"/>
    <w:rsid w:val="00201C40"/>
    <w:rsid w:val="00202992"/>
    <w:rsid w:val="00204BD5"/>
    <w:rsid w:val="00204D8C"/>
    <w:rsid w:val="00212D0E"/>
    <w:rsid w:val="00214AB5"/>
    <w:rsid w:val="00215AA8"/>
    <w:rsid w:val="002201C9"/>
    <w:rsid w:val="00220B17"/>
    <w:rsid w:val="00223624"/>
    <w:rsid w:val="0022469C"/>
    <w:rsid w:val="00225325"/>
    <w:rsid w:val="002302EB"/>
    <w:rsid w:val="00233F24"/>
    <w:rsid w:val="00236441"/>
    <w:rsid w:val="00242E75"/>
    <w:rsid w:val="002447BF"/>
    <w:rsid w:val="002456EF"/>
    <w:rsid w:val="00246165"/>
    <w:rsid w:val="00246FE5"/>
    <w:rsid w:val="002529AE"/>
    <w:rsid w:val="00252B27"/>
    <w:rsid w:val="00260A2E"/>
    <w:rsid w:val="002611AA"/>
    <w:rsid w:val="00261A8D"/>
    <w:rsid w:val="00267925"/>
    <w:rsid w:val="00272711"/>
    <w:rsid w:val="00276DC8"/>
    <w:rsid w:val="002804A2"/>
    <w:rsid w:val="002820BF"/>
    <w:rsid w:val="00287FCF"/>
    <w:rsid w:val="002918D8"/>
    <w:rsid w:val="00292D61"/>
    <w:rsid w:val="00293945"/>
    <w:rsid w:val="002957A7"/>
    <w:rsid w:val="0029701E"/>
    <w:rsid w:val="002A1F17"/>
    <w:rsid w:val="002A35BE"/>
    <w:rsid w:val="002A44C8"/>
    <w:rsid w:val="002A4C05"/>
    <w:rsid w:val="002A5F55"/>
    <w:rsid w:val="002A7020"/>
    <w:rsid w:val="002B0BEB"/>
    <w:rsid w:val="002B2E83"/>
    <w:rsid w:val="002B346E"/>
    <w:rsid w:val="002B5864"/>
    <w:rsid w:val="002B5DAE"/>
    <w:rsid w:val="002B7D75"/>
    <w:rsid w:val="002C0BF3"/>
    <w:rsid w:val="002C1D01"/>
    <w:rsid w:val="002C2E4A"/>
    <w:rsid w:val="002C3329"/>
    <w:rsid w:val="002C3854"/>
    <w:rsid w:val="002C3F06"/>
    <w:rsid w:val="002D24A7"/>
    <w:rsid w:val="002D2550"/>
    <w:rsid w:val="002D34D2"/>
    <w:rsid w:val="002D4043"/>
    <w:rsid w:val="002D4297"/>
    <w:rsid w:val="002D4BA7"/>
    <w:rsid w:val="002D5ADA"/>
    <w:rsid w:val="002D7A25"/>
    <w:rsid w:val="002E034E"/>
    <w:rsid w:val="002E275F"/>
    <w:rsid w:val="002E47F2"/>
    <w:rsid w:val="002E4DE8"/>
    <w:rsid w:val="002E5542"/>
    <w:rsid w:val="002E5556"/>
    <w:rsid w:val="002E732A"/>
    <w:rsid w:val="002F1DBD"/>
    <w:rsid w:val="002F2424"/>
    <w:rsid w:val="002F2F57"/>
    <w:rsid w:val="002F2F7F"/>
    <w:rsid w:val="002F3DD8"/>
    <w:rsid w:val="002F4441"/>
    <w:rsid w:val="002F464B"/>
    <w:rsid w:val="002F6A8D"/>
    <w:rsid w:val="00304888"/>
    <w:rsid w:val="00305C0D"/>
    <w:rsid w:val="00310D09"/>
    <w:rsid w:val="00312D1E"/>
    <w:rsid w:val="003135E8"/>
    <w:rsid w:val="003171F9"/>
    <w:rsid w:val="0032799B"/>
    <w:rsid w:val="003331BB"/>
    <w:rsid w:val="00336BEF"/>
    <w:rsid w:val="003370D0"/>
    <w:rsid w:val="00337B2C"/>
    <w:rsid w:val="00342A75"/>
    <w:rsid w:val="00343684"/>
    <w:rsid w:val="0034441E"/>
    <w:rsid w:val="00347EF9"/>
    <w:rsid w:val="00351C02"/>
    <w:rsid w:val="00352964"/>
    <w:rsid w:val="003529E7"/>
    <w:rsid w:val="00353EF2"/>
    <w:rsid w:val="00355C59"/>
    <w:rsid w:val="00356A51"/>
    <w:rsid w:val="00357E09"/>
    <w:rsid w:val="00363338"/>
    <w:rsid w:val="003636D8"/>
    <w:rsid w:val="00364680"/>
    <w:rsid w:val="00371DD9"/>
    <w:rsid w:val="0037408F"/>
    <w:rsid w:val="0037485B"/>
    <w:rsid w:val="00376EEB"/>
    <w:rsid w:val="003801C4"/>
    <w:rsid w:val="00380FBC"/>
    <w:rsid w:val="00381154"/>
    <w:rsid w:val="00381FA5"/>
    <w:rsid w:val="003825F6"/>
    <w:rsid w:val="00384FC9"/>
    <w:rsid w:val="00385506"/>
    <w:rsid w:val="00390288"/>
    <w:rsid w:val="0039162B"/>
    <w:rsid w:val="00392CF0"/>
    <w:rsid w:val="003948E1"/>
    <w:rsid w:val="003960D2"/>
    <w:rsid w:val="00396219"/>
    <w:rsid w:val="003A0AEE"/>
    <w:rsid w:val="003A2CEF"/>
    <w:rsid w:val="003A5561"/>
    <w:rsid w:val="003A5AA3"/>
    <w:rsid w:val="003A6130"/>
    <w:rsid w:val="003A6997"/>
    <w:rsid w:val="003B30C5"/>
    <w:rsid w:val="003B36AC"/>
    <w:rsid w:val="003B3995"/>
    <w:rsid w:val="003B5CC2"/>
    <w:rsid w:val="003C0A73"/>
    <w:rsid w:val="003C177D"/>
    <w:rsid w:val="003C3C42"/>
    <w:rsid w:val="003C3E0A"/>
    <w:rsid w:val="003C4C16"/>
    <w:rsid w:val="003C5328"/>
    <w:rsid w:val="003C6045"/>
    <w:rsid w:val="003C661F"/>
    <w:rsid w:val="003C6D1F"/>
    <w:rsid w:val="003C7CB6"/>
    <w:rsid w:val="003D65AF"/>
    <w:rsid w:val="003D73A5"/>
    <w:rsid w:val="003E0829"/>
    <w:rsid w:val="003E3531"/>
    <w:rsid w:val="003E3968"/>
    <w:rsid w:val="003E5A43"/>
    <w:rsid w:val="003E66A5"/>
    <w:rsid w:val="003F317B"/>
    <w:rsid w:val="00400C49"/>
    <w:rsid w:val="00402026"/>
    <w:rsid w:val="00403626"/>
    <w:rsid w:val="004102B3"/>
    <w:rsid w:val="004120D7"/>
    <w:rsid w:val="00416DCF"/>
    <w:rsid w:val="004228C4"/>
    <w:rsid w:val="0042351B"/>
    <w:rsid w:val="00424A00"/>
    <w:rsid w:val="00427418"/>
    <w:rsid w:val="00430673"/>
    <w:rsid w:val="00433BCB"/>
    <w:rsid w:val="0043554B"/>
    <w:rsid w:val="00436ED0"/>
    <w:rsid w:val="0043713C"/>
    <w:rsid w:val="00437B07"/>
    <w:rsid w:val="00442BCF"/>
    <w:rsid w:val="00447636"/>
    <w:rsid w:val="004515D7"/>
    <w:rsid w:val="0045371F"/>
    <w:rsid w:val="00454C4D"/>
    <w:rsid w:val="0045622F"/>
    <w:rsid w:val="004562F2"/>
    <w:rsid w:val="00460D17"/>
    <w:rsid w:val="00464452"/>
    <w:rsid w:val="004648A2"/>
    <w:rsid w:val="004678F4"/>
    <w:rsid w:val="004704CD"/>
    <w:rsid w:val="00470DA3"/>
    <w:rsid w:val="00472688"/>
    <w:rsid w:val="00474D06"/>
    <w:rsid w:val="004760E7"/>
    <w:rsid w:val="004773DE"/>
    <w:rsid w:val="00484E55"/>
    <w:rsid w:val="00486A07"/>
    <w:rsid w:val="00491053"/>
    <w:rsid w:val="00491865"/>
    <w:rsid w:val="00491896"/>
    <w:rsid w:val="0049337D"/>
    <w:rsid w:val="004941DD"/>
    <w:rsid w:val="004A0B16"/>
    <w:rsid w:val="004A0BDE"/>
    <w:rsid w:val="004A1E20"/>
    <w:rsid w:val="004A1F7B"/>
    <w:rsid w:val="004A4816"/>
    <w:rsid w:val="004A7BDD"/>
    <w:rsid w:val="004B404C"/>
    <w:rsid w:val="004B4308"/>
    <w:rsid w:val="004B5663"/>
    <w:rsid w:val="004B6FAC"/>
    <w:rsid w:val="004B7845"/>
    <w:rsid w:val="004C160D"/>
    <w:rsid w:val="004C16E6"/>
    <w:rsid w:val="004C173C"/>
    <w:rsid w:val="004C26F5"/>
    <w:rsid w:val="004D0014"/>
    <w:rsid w:val="004D06DB"/>
    <w:rsid w:val="004D06EA"/>
    <w:rsid w:val="004D10AA"/>
    <w:rsid w:val="004D1DCD"/>
    <w:rsid w:val="004D270D"/>
    <w:rsid w:val="004D41FC"/>
    <w:rsid w:val="004D46A8"/>
    <w:rsid w:val="004E00D0"/>
    <w:rsid w:val="004E521F"/>
    <w:rsid w:val="004E540A"/>
    <w:rsid w:val="004E6ABB"/>
    <w:rsid w:val="004E75C4"/>
    <w:rsid w:val="004E792D"/>
    <w:rsid w:val="004E7996"/>
    <w:rsid w:val="004F3159"/>
    <w:rsid w:val="004F385F"/>
    <w:rsid w:val="004F420E"/>
    <w:rsid w:val="004F44E9"/>
    <w:rsid w:val="004F4D6B"/>
    <w:rsid w:val="00500DC8"/>
    <w:rsid w:val="00500EBB"/>
    <w:rsid w:val="00501179"/>
    <w:rsid w:val="00502EF7"/>
    <w:rsid w:val="00504467"/>
    <w:rsid w:val="00505AAB"/>
    <w:rsid w:val="0050659E"/>
    <w:rsid w:val="00506A8D"/>
    <w:rsid w:val="005116A9"/>
    <w:rsid w:val="0051264A"/>
    <w:rsid w:val="005128CA"/>
    <w:rsid w:val="00513321"/>
    <w:rsid w:val="005137CC"/>
    <w:rsid w:val="00515408"/>
    <w:rsid w:val="0051592E"/>
    <w:rsid w:val="00515C7E"/>
    <w:rsid w:val="00515E47"/>
    <w:rsid w:val="00524F89"/>
    <w:rsid w:val="00525FAC"/>
    <w:rsid w:val="00526111"/>
    <w:rsid w:val="00527AC3"/>
    <w:rsid w:val="00531BAD"/>
    <w:rsid w:val="00532EA5"/>
    <w:rsid w:val="00534BE2"/>
    <w:rsid w:val="00535AA0"/>
    <w:rsid w:val="00537BB3"/>
    <w:rsid w:val="0054230B"/>
    <w:rsid w:val="00542929"/>
    <w:rsid w:val="00542EFC"/>
    <w:rsid w:val="00554347"/>
    <w:rsid w:val="00560384"/>
    <w:rsid w:val="00563412"/>
    <w:rsid w:val="00564056"/>
    <w:rsid w:val="00565F3D"/>
    <w:rsid w:val="005668DD"/>
    <w:rsid w:val="0056706A"/>
    <w:rsid w:val="00570042"/>
    <w:rsid w:val="00572CD9"/>
    <w:rsid w:val="0057385C"/>
    <w:rsid w:val="0057712C"/>
    <w:rsid w:val="00585CB4"/>
    <w:rsid w:val="005877AE"/>
    <w:rsid w:val="005945FA"/>
    <w:rsid w:val="00595493"/>
    <w:rsid w:val="00595E32"/>
    <w:rsid w:val="005A28A7"/>
    <w:rsid w:val="005A334E"/>
    <w:rsid w:val="005A4370"/>
    <w:rsid w:val="005B094E"/>
    <w:rsid w:val="005B0C97"/>
    <w:rsid w:val="005B0FDC"/>
    <w:rsid w:val="005B17A4"/>
    <w:rsid w:val="005B1AC4"/>
    <w:rsid w:val="005B465D"/>
    <w:rsid w:val="005B54F0"/>
    <w:rsid w:val="005B6708"/>
    <w:rsid w:val="005B7F85"/>
    <w:rsid w:val="005C1903"/>
    <w:rsid w:val="005C1F74"/>
    <w:rsid w:val="005C65A2"/>
    <w:rsid w:val="005C76A1"/>
    <w:rsid w:val="005D1D56"/>
    <w:rsid w:val="005D5B2B"/>
    <w:rsid w:val="005D7FCC"/>
    <w:rsid w:val="005E3D4A"/>
    <w:rsid w:val="005E4E46"/>
    <w:rsid w:val="005E57F1"/>
    <w:rsid w:val="005E6D4A"/>
    <w:rsid w:val="005F529A"/>
    <w:rsid w:val="005F5CBD"/>
    <w:rsid w:val="00600318"/>
    <w:rsid w:val="00607B8B"/>
    <w:rsid w:val="00610BD4"/>
    <w:rsid w:val="00610F58"/>
    <w:rsid w:val="00611604"/>
    <w:rsid w:val="00613118"/>
    <w:rsid w:val="00614384"/>
    <w:rsid w:val="006178EB"/>
    <w:rsid w:val="006221F7"/>
    <w:rsid w:val="0062292C"/>
    <w:rsid w:val="00622C2C"/>
    <w:rsid w:val="00624AC8"/>
    <w:rsid w:val="00625D12"/>
    <w:rsid w:val="006314A5"/>
    <w:rsid w:val="006347ED"/>
    <w:rsid w:val="00634B0E"/>
    <w:rsid w:val="00636779"/>
    <w:rsid w:val="00637473"/>
    <w:rsid w:val="00641B62"/>
    <w:rsid w:val="00645FB0"/>
    <w:rsid w:val="00646CBA"/>
    <w:rsid w:val="006512E9"/>
    <w:rsid w:val="00652BA8"/>
    <w:rsid w:val="006533B6"/>
    <w:rsid w:val="00653E4E"/>
    <w:rsid w:val="006566CC"/>
    <w:rsid w:val="00657BFD"/>
    <w:rsid w:val="00661AB0"/>
    <w:rsid w:val="00664CE2"/>
    <w:rsid w:val="006650EC"/>
    <w:rsid w:val="006674A5"/>
    <w:rsid w:val="006717AE"/>
    <w:rsid w:val="00671BF1"/>
    <w:rsid w:val="006773B8"/>
    <w:rsid w:val="006778D2"/>
    <w:rsid w:val="00680871"/>
    <w:rsid w:val="00684EDD"/>
    <w:rsid w:val="006867CB"/>
    <w:rsid w:val="0068704F"/>
    <w:rsid w:val="006A13C3"/>
    <w:rsid w:val="006A299E"/>
    <w:rsid w:val="006A2D76"/>
    <w:rsid w:val="006A3AA0"/>
    <w:rsid w:val="006A513F"/>
    <w:rsid w:val="006A5BB8"/>
    <w:rsid w:val="006B0C45"/>
    <w:rsid w:val="006B0D09"/>
    <w:rsid w:val="006B2352"/>
    <w:rsid w:val="006B2C39"/>
    <w:rsid w:val="006B4416"/>
    <w:rsid w:val="006B7CFD"/>
    <w:rsid w:val="006C1208"/>
    <w:rsid w:val="006C2F00"/>
    <w:rsid w:val="006D0035"/>
    <w:rsid w:val="006D1330"/>
    <w:rsid w:val="006D24E2"/>
    <w:rsid w:val="006D5A9A"/>
    <w:rsid w:val="006D71D6"/>
    <w:rsid w:val="006D76AC"/>
    <w:rsid w:val="006D775C"/>
    <w:rsid w:val="006D797D"/>
    <w:rsid w:val="006E2505"/>
    <w:rsid w:val="006E2E8E"/>
    <w:rsid w:val="006E34CD"/>
    <w:rsid w:val="006E46DB"/>
    <w:rsid w:val="006E546C"/>
    <w:rsid w:val="006E7BD1"/>
    <w:rsid w:val="006F0D76"/>
    <w:rsid w:val="006F34CD"/>
    <w:rsid w:val="006F3F2B"/>
    <w:rsid w:val="006F48E1"/>
    <w:rsid w:val="006F5034"/>
    <w:rsid w:val="006F56B1"/>
    <w:rsid w:val="006F695D"/>
    <w:rsid w:val="006F6A5E"/>
    <w:rsid w:val="00703447"/>
    <w:rsid w:val="00704575"/>
    <w:rsid w:val="00704CE6"/>
    <w:rsid w:val="00705360"/>
    <w:rsid w:val="00711113"/>
    <w:rsid w:val="00715253"/>
    <w:rsid w:val="00717E13"/>
    <w:rsid w:val="0073060E"/>
    <w:rsid w:val="007308A3"/>
    <w:rsid w:val="007326F7"/>
    <w:rsid w:val="00732BF5"/>
    <w:rsid w:val="00733FD0"/>
    <w:rsid w:val="0073591D"/>
    <w:rsid w:val="00740DA7"/>
    <w:rsid w:val="007449F3"/>
    <w:rsid w:val="007450F8"/>
    <w:rsid w:val="00746276"/>
    <w:rsid w:val="007513DA"/>
    <w:rsid w:val="007522C7"/>
    <w:rsid w:val="007525A3"/>
    <w:rsid w:val="00753589"/>
    <w:rsid w:val="007551DB"/>
    <w:rsid w:val="00760AEA"/>
    <w:rsid w:val="007621D6"/>
    <w:rsid w:val="0076339A"/>
    <w:rsid w:val="00767EFF"/>
    <w:rsid w:val="007734A0"/>
    <w:rsid w:val="007741F4"/>
    <w:rsid w:val="00776481"/>
    <w:rsid w:val="00777DE5"/>
    <w:rsid w:val="007811B7"/>
    <w:rsid w:val="00783358"/>
    <w:rsid w:val="00784825"/>
    <w:rsid w:val="00786D17"/>
    <w:rsid w:val="00791F96"/>
    <w:rsid w:val="00793925"/>
    <w:rsid w:val="00794AF6"/>
    <w:rsid w:val="00795960"/>
    <w:rsid w:val="00797ED7"/>
    <w:rsid w:val="007A09AD"/>
    <w:rsid w:val="007A11C5"/>
    <w:rsid w:val="007A2F09"/>
    <w:rsid w:val="007A30F8"/>
    <w:rsid w:val="007A55D5"/>
    <w:rsid w:val="007B37A5"/>
    <w:rsid w:val="007C2B59"/>
    <w:rsid w:val="007C3BA1"/>
    <w:rsid w:val="007D542F"/>
    <w:rsid w:val="007D6CDA"/>
    <w:rsid w:val="007E6147"/>
    <w:rsid w:val="007F370F"/>
    <w:rsid w:val="007F371C"/>
    <w:rsid w:val="007F4080"/>
    <w:rsid w:val="007F4F23"/>
    <w:rsid w:val="007F70C1"/>
    <w:rsid w:val="007F7BBD"/>
    <w:rsid w:val="008015E1"/>
    <w:rsid w:val="00806662"/>
    <w:rsid w:val="00807F29"/>
    <w:rsid w:val="0081000B"/>
    <w:rsid w:val="008107D8"/>
    <w:rsid w:val="00811141"/>
    <w:rsid w:val="00812132"/>
    <w:rsid w:val="00815DA9"/>
    <w:rsid w:val="00821BCE"/>
    <w:rsid w:val="008233E3"/>
    <w:rsid w:val="00824F2E"/>
    <w:rsid w:val="00830439"/>
    <w:rsid w:val="00832568"/>
    <w:rsid w:val="00832AD9"/>
    <w:rsid w:val="00837460"/>
    <w:rsid w:val="00842BB1"/>
    <w:rsid w:val="00843BDF"/>
    <w:rsid w:val="00846F0E"/>
    <w:rsid w:val="008479B8"/>
    <w:rsid w:val="0085004E"/>
    <w:rsid w:val="00850836"/>
    <w:rsid w:val="00851192"/>
    <w:rsid w:val="00852487"/>
    <w:rsid w:val="00856349"/>
    <w:rsid w:val="0086035C"/>
    <w:rsid w:val="00865760"/>
    <w:rsid w:val="00867BED"/>
    <w:rsid w:val="00872FE7"/>
    <w:rsid w:val="00873108"/>
    <w:rsid w:val="00873C71"/>
    <w:rsid w:val="008749F0"/>
    <w:rsid w:val="008840DE"/>
    <w:rsid w:val="00885868"/>
    <w:rsid w:val="008874D4"/>
    <w:rsid w:val="00887808"/>
    <w:rsid w:val="00891083"/>
    <w:rsid w:val="0089131C"/>
    <w:rsid w:val="008917E1"/>
    <w:rsid w:val="008921D6"/>
    <w:rsid w:val="008942E5"/>
    <w:rsid w:val="00894F3F"/>
    <w:rsid w:val="00895C6E"/>
    <w:rsid w:val="008A03A0"/>
    <w:rsid w:val="008A157B"/>
    <w:rsid w:val="008A2646"/>
    <w:rsid w:val="008A54AE"/>
    <w:rsid w:val="008A6A45"/>
    <w:rsid w:val="008B2409"/>
    <w:rsid w:val="008B3746"/>
    <w:rsid w:val="008B4680"/>
    <w:rsid w:val="008B6FDB"/>
    <w:rsid w:val="008C016C"/>
    <w:rsid w:val="008C17BB"/>
    <w:rsid w:val="008C348D"/>
    <w:rsid w:val="008C720E"/>
    <w:rsid w:val="008C727B"/>
    <w:rsid w:val="008D0CFE"/>
    <w:rsid w:val="008D18C6"/>
    <w:rsid w:val="008D2EB6"/>
    <w:rsid w:val="008D3100"/>
    <w:rsid w:val="008D3C70"/>
    <w:rsid w:val="008D41ED"/>
    <w:rsid w:val="008E2A13"/>
    <w:rsid w:val="008E3D16"/>
    <w:rsid w:val="008E3DE6"/>
    <w:rsid w:val="008E4999"/>
    <w:rsid w:val="008E4B6B"/>
    <w:rsid w:val="008E5C00"/>
    <w:rsid w:val="008E6D9E"/>
    <w:rsid w:val="008F1C85"/>
    <w:rsid w:val="008F2C83"/>
    <w:rsid w:val="008F4CE3"/>
    <w:rsid w:val="008F71DF"/>
    <w:rsid w:val="009015CD"/>
    <w:rsid w:val="009020DD"/>
    <w:rsid w:val="00904131"/>
    <w:rsid w:val="009058EE"/>
    <w:rsid w:val="009067E6"/>
    <w:rsid w:val="00906A26"/>
    <w:rsid w:val="00910CEF"/>
    <w:rsid w:val="00911369"/>
    <w:rsid w:val="009130C8"/>
    <w:rsid w:val="009143E0"/>
    <w:rsid w:val="009152FF"/>
    <w:rsid w:val="00916371"/>
    <w:rsid w:val="00916B94"/>
    <w:rsid w:val="00921A10"/>
    <w:rsid w:val="00922C6E"/>
    <w:rsid w:val="00923772"/>
    <w:rsid w:val="009300B5"/>
    <w:rsid w:val="00930A2A"/>
    <w:rsid w:val="009332A9"/>
    <w:rsid w:val="00933D6E"/>
    <w:rsid w:val="009358D5"/>
    <w:rsid w:val="00940989"/>
    <w:rsid w:val="00941FCD"/>
    <w:rsid w:val="0094282C"/>
    <w:rsid w:val="00944A59"/>
    <w:rsid w:val="00946035"/>
    <w:rsid w:val="0094660E"/>
    <w:rsid w:val="009473A8"/>
    <w:rsid w:val="00947753"/>
    <w:rsid w:val="0095253E"/>
    <w:rsid w:val="0095294E"/>
    <w:rsid w:val="00955958"/>
    <w:rsid w:val="00960F8A"/>
    <w:rsid w:val="00963EC1"/>
    <w:rsid w:val="00964A46"/>
    <w:rsid w:val="00965464"/>
    <w:rsid w:val="00965A46"/>
    <w:rsid w:val="00967227"/>
    <w:rsid w:val="009758F1"/>
    <w:rsid w:val="0097640C"/>
    <w:rsid w:val="00976E73"/>
    <w:rsid w:val="00980120"/>
    <w:rsid w:val="00980A72"/>
    <w:rsid w:val="00982773"/>
    <w:rsid w:val="0098307B"/>
    <w:rsid w:val="00984F57"/>
    <w:rsid w:val="00985964"/>
    <w:rsid w:val="009871FC"/>
    <w:rsid w:val="00990975"/>
    <w:rsid w:val="009A5A84"/>
    <w:rsid w:val="009A5E18"/>
    <w:rsid w:val="009A68A4"/>
    <w:rsid w:val="009B0EFE"/>
    <w:rsid w:val="009B21B1"/>
    <w:rsid w:val="009B23C3"/>
    <w:rsid w:val="009B2D89"/>
    <w:rsid w:val="009B446A"/>
    <w:rsid w:val="009B4481"/>
    <w:rsid w:val="009B4B5C"/>
    <w:rsid w:val="009B55F7"/>
    <w:rsid w:val="009B7B79"/>
    <w:rsid w:val="009C045E"/>
    <w:rsid w:val="009C0E46"/>
    <w:rsid w:val="009C1EB4"/>
    <w:rsid w:val="009C4979"/>
    <w:rsid w:val="009D1364"/>
    <w:rsid w:val="009D1B06"/>
    <w:rsid w:val="009D2176"/>
    <w:rsid w:val="009D29C5"/>
    <w:rsid w:val="009D306D"/>
    <w:rsid w:val="009D4E76"/>
    <w:rsid w:val="009D6A2D"/>
    <w:rsid w:val="009D76CD"/>
    <w:rsid w:val="009E012A"/>
    <w:rsid w:val="009E01DE"/>
    <w:rsid w:val="009E0CF5"/>
    <w:rsid w:val="009E1307"/>
    <w:rsid w:val="009E743E"/>
    <w:rsid w:val="009F1480"/>
    <w:rsid w:val="009F6DE4"/>
    <w:rsid w:val="009F7A67"/>
    <w:rsid w:val="00A00D12"/>
    <w:rsid w:val="00A02725"/>
    <w:rsid w:val="00A027D4"/>
    <w:rsid w:val="00A03445"/>
    <w:rsid w:val="00A04236"/>
    <w:rsid w:val="00A07322"/>
    <w:rsid w:val="00A141F3"/>
    <w:rsid w:val="00A14A64"/>
    <w:rsid w:val="00A16DFF"/>
    <w:rsid w:val="00A17BB4"/>
    <w:rsid w:val="00A206DC"/>
    <w:rsid w:val="00A22497"/>
    <w:rsid w:val="00A2259D"/>
    <w:rsid w:val="00A22F42"/>
    <w:rsid w:val="00A3472B"/>
    <w:rsid w:val="00A37015"/>
    <w:rsid w:val="00A4092E"/>
    <w:rsid w:val="00A40C5F"/>
    <w:rsid w:val="00A42129"/>
    <w:rsid w:val="00A42972"/>
    <w:rsid w:val="00A473D8"/>
    <w:rsid w:val="00A47FCB"/>
    <w:rsid w:val="00A521D6"/>
    <w:rsid w:val="00A555CC"/>
    <w:rsid w:val="00A5636E"/>
    <w:rsid w:val="00A5724E"/>
    <w:rsid w:val="00A6099A"/>
    <w:rsid w:val="00A611C6"/>
    <w:rsid w:val="00A622A7"/>
    <w:rsid w:val="00A64753"/>
    <w:rsid w:val="00A66B4E"/>
    <w:rsid w:val="00A671AA"/>
    <w:rsid w:val="00A737AD"/>
    <w:rsid w:val="00A737C7"/>
    <w:rsid w:val="00A7397A"/>
    <w:rsid w:val="00A74C2D"/>
    <w:rsid w:val="00A74F03"/>
    <w:rsid w:val="00A76984"/>
    <w:rsid w:val="00A80B45"/>
    <w:rsid w:val="00A81D38"/>
    <w:rsid w:val="00A826FA"/>
    <w:rsid w:val="00A829E3"/>
    <w:rsid w:val="00A833E5"/>
    <w:rsid w:val="00A854FA"/>
    <w:rsid w:val="00A85534"/>
    <w:rsid w:val="00A86833"/>
    <w:rsid w:val="00A90A3A"/>
    <w:rsid w:val="00A92B46"/>
    <w:rsid w:val="00A954C1"/>
    <w:rsid w:val="00A95FC7"/>
    <w:rsid w:val="00A973F5"/>
    <w:rsid w:val="00AA11F2"/>
    <w:rsid w:val="00AA171D"/>
    <w:rsid w:val="00AA1B1D"/>
    <w:rsid w:val="00AA2A6A"/>
    <w:rsid w:val="00AA3C92"/>
    <w:rsid w:val="00AA4936"/>
    <w:rsid w:val="00AA5E09"/>
    <w:rsid w:val="00AB1132"/>
    <w:rsid w:val="00AB1B1D"/>
    <w:rsid w:val="00AB4886"/>
    <w:rsid w:val="00AB5DC5"/>
    <w:rsid w:val="00AB7BD3"/>
    <w:rsid w:val="00AC09EB"/>
    <w:rsid w:val="00AC1D14"/>
    <w:rsid w:val="00AC3979"/>
    <w:rsid w:val="00AC6FA8"/>
    <w:rsid w:val="00AD0114"/>
    <w:rsid w:val="00AD122D"/>
    <w:rsid w:val="00AD1245"/>
    <w:rsid w:val="00AD22C6"/>
    <w:rsid w:val="00AD4484"/>
    <w:rsid w:val="00AD6E11"/>
    <w:rsid w:val="00AE0A39"/>
    <w:rsid w:val="00AE0ADB"/>
    <w:rsid w:val="00AE2449"/>
    <w:rsid w:val="00AE2898"/>
    <w:rsid w:val="00AE38D4"/>
    <w:rsid w:val="00AE4BC8"/>
    <w:rsid w:val="00AF7CEF"/>
    <w:rsid w:val="00B01A02"/>
    <w:rsid w:val="00B05DB3"/>
    <w:rsid w:val="00B10EE4"/>
    <w:rsid w:val="00B11158"/>
    <w:rsid w:val="00B118D2"/>
    <w:rsid w:val="00B138C2"/>
    <w:rsid w:val="00B14823"/>
    <w:rsid w:val="00B15990"/>
    <w:rsid w:val="00B15CBA"/>
    <w:rsid w:val="00B16AD6"/>
    <w:rsid w:val="00B17B74"/>
    <w:rsid w:val="00B20DEF"/>
    <w:rsid w:val="00B220E5"/>
    <w:rsid w:val="00B23646"/>
    <w:rsid w:val="00B245C5"/>
    <w:rsid w:val="00B268C4"/>
    <w:rsid w:val="00B27DF0"/>
    <w:rsid w:val="00B366C9"/>
    <w:rsid w:val="00B3745A"/>
    <w:rsid w:val="00B40701"/>
    <w:rsid w:val="00B41F44"/>
    <w:rsid w:val="00B42C71"/>
    <w:rsid w:val="00B44E08"/>
    <w:rsid w:val="00B4791E"/>
    <w:rsid w:val="00B50855"/>
    <w:rsid w:val="00B516ED"/>
    <w:rsid w:val="00B61558"/>
    <w:rsid w:val="00B63E17"/>
    <w:rsid w:val="00B651D6"/>
    <w:rsid w:val="00B6537E"/>
    <w:rsid w:val="00B6622B"/>
    <w:rsid w:val="00B70700"/>
    <w:rsid w:val="00B71416"/>
    <w:rsid w:val="00B723CC"/>
    <w:rsid w:val="00B72DFD"/>
    <w:rsid w:val="00B76DA5"/>
    <w:rsid w:val="00B82DB9"/>
    <w:rsid w:val="00B8365D"/>
    <w:rsid w:val="00B842F3"/>
    <w:rsid w:val="00B84925"/>
    <w:rsid w:val="00B86D19"/>
    <w:rsid w:val="00B92653"/>
    <w:rsid w:val="00B92BE9"/>
    <w:rsid w:val="00B92CBC"/>
    <w:rsid w:val="00B92D19"/>
    <w:rsid w:val="00B95092"/>
    <w:rsid w:val="00B97589"/>
    <w:rsid w:val="00B97AEE"/>
    <w:rsid w:val="00BA127E"/>
    <w:rsid w:val="00BA1341"/>
    <w:rsid w:val="00BA2A8C"/>
    <w:rsid w:val="00BA3FD8"/>
    <w:rsid w:val="00BA5D76"/>
    <w:rsid w:val="00BA69F4"/>
    <w:rsid w:val="00BB0EF8"/>
    <w:rsid w:val="00BB1053"/>
    <w:rsid w:val="00BB2E54"/>
    <w:rsid w:val="00BB5828"/>
    <w:rsid w:val="00BB746B"/>
    <w:rsid w:val="00BC0A88"/>
    <w:rsid w:val="00BC5D53"/>
    <w:rsid w:val="00BC6124"/>
    <w:rsid w:val="00BC6611"/>
    <w:rsid w:val="00BC66B9"/>
    <w:rsid w:val="00BD480B"/>
    <w:rsid w:val="00BD54E9"/>
    <w:rsid w:val="00BE4A7D"/>
    <w:rsid w:val="00BE6999"/>
    <w:rsid w:val="00BF0F9D"/>
    <w:rsid w:val="00BF1DCE"/>
    <w:rsid w:val="00BF2BBF"/>
    <w:rsid w:val="00BF2CAA"/>
    <w:rsid w:val="00BF36CA"/>
    <w:rsid w:val="00BF56B5"/>
    <w:rsid w:val="00BF76EA"/>
    <w:rsid w:val="00C00994"/>
    <w:rsid w:val="00C0145C"/>
    <w:rsid w:val="00C03B39"/>
    <w:rsid w:val="00C04948"/>
    <w:rsid w:val="00C11811"/>
    <w:rsid w:val="00C121EB"/>
    <w:rsid w:val="00C12213"/>
    <w:rsid w:val="00C163BE"/>
    <w:rsid w:val="00C1726E"/>
    <w:rsid w:val="00C207CD"/>
    <w:rsid w:val="00C246F0"/>
    <w:rsid w:val="00C2510C"/>
    <w:rsid w:val="00C277E8"/>
    <w:rsid w:val="00C33DF1"/>
    <w:rsid w:val="00C36F06"/>
    <w:rsid w:val="00C40743"/>
    <w:rsid w:val="00C411E9"/>
    <w:rsid w:val="00C4487A"/>
    <w:rsid w:val="00C44F90"/>
    <w:rsid w:val="00C45EE5"/>
    <w:rsid w:val="00C4617B"/>
    <w:rsid w:val="00C55650"/>
    <w:rsid w:val="00C55CC0"/>
    <w:rsid w:val="00C5613B"/>
    <w:rsid w:val="00C5628A"/>
    <w:rsid w:val="00C57388"/>
    <w:rsid w:val="00C57F83"/>
    <w:rsid w:val="00C614B2"/>
    <w:rsid w:val="00C615E1"/>
    <w:rsid w:val="00C61C3F"/>
    <w:rsid w:val="00C62937"/>
    <w:rsid w:val="00C64FF2"/>
    <w:rsid w:val="00C668AA"/>
    <w:rsid w:val="00C71156"/>
    <w:rsid w:val="00C714C2"/>
    <w:rsid w:val="00C725D6"/>
    <w:rsid w:val="00C75CC7"/>
    <w:rsid w:val="00C80908"/>
    <w:rsid w:val="00C83CF9"/>
    <w:rsid w:val="00C84E4F"/>
    <w:rsid w:val="00C854E6"/>
    <w:rsid w:val="00C854F0"/>
    <w:rsid w:val="00C85511"/>
    <w:rsid w:val="00C85F05"/>
    <w:rsid w:val="00C86E1C"/>
    <w:rsid w:val="00C91EDF"/>
    <w:rsid w:val="00C95B92"/>
    <w:rsid w:val="00C97E84"/>
    <w:rsid w:val="00CA09BE"/>
    <w:rsid w:val="00CA143E"/>
    <w:rsid w:val="00CA5093"/>
    <w:rsid w:val="00CA6DFE"/>
    <w:rsid w:val="00CB0364"/>
    <w:rsid w:val="00CB0CB5"/>
    <w:rsid w:val="00CB282F"/>
    <w:rsid w:val="00CB4168"/>
    <w:rsid w:val="00CB59E9"/>
    <w:rsid w:val="00CB6087"/>
    <w:rsid w:val="00CC268C"/>
    <w:rsid w:val="00CC2BAC"/>
    <w:rsid w:val="00CD50B1"/>
    <w:rsid w:val="00CE1785"/>
    <w:rsid w:val="00CE27ED"/>
    <w:rsid w:val="00CF104D"/>
    <w:rsid w:val="00CF15B9"/>
    <w:rsid w:val="00CF2273"/>
    <w:rsid w:val="00CF2FF2"/>
    <w:rsid w:val="00CF3995"/>
    <w:rsid w:val="00CF710C"/>
    <w:rsid w:val="00D00796"/>
    <w:rsid w:val="00D00DBB"/>
    <w:rsid w:val="00D01144"/>
    <w:rsid w:val="00D040E3"/>
    <w:rsid w:val="00D06444"/>
    <w:rsid w:val="00D06EA8"/>
    <w:rsid w:val="00D0730B"/>
    <w:rsid w:val="00D11DAC"/>
    <w:rsid w:val="00D131B3"/>
    <w:rsid w:val="00D13767"/>
    <w:rsid w:val="00D14AEB"/>
    <w:rsid w:val="00D151C6"/>
    <w:rsid w:val="00D1782A"/>
    <w:rsid w:val="00D206F6"/>
    <w:rsid w:val="00D20712"/>
    <w:rsid w:val="00D24F0C"/>
    <w:rsid w:val="00D268AB"/>
    <w:rsid w:val="00D32C70"/>
    <w:rsid w:val="00D43889"/>
    <w:rsid w:val="00D465A0"/>
    <w:rsid w:val="00D47870"/>
    <w:rsid w:val="00D521FB"/>
    <w:rsid w:val="00D532CE"/>
    <w:rsid w:val="00D53383"/>
    <w:rsid w:val="00D54667"/>
    <w:rsid w:val="00D5511A"/>
    <w:rsid w:val="00D55E83"/>
    <w:rsid w:val="00D575D3"/>
    <w:rsid w:val="00D578A2"/>
    <w:rsid w:val="00D60C18"/>
    <w:rsid w:val="00D612B0"/>
    <w:rsid w:val="00D64138"/>
    <w:rsid w:val="00D6558B"/>
    <w:rsid w:val="00D663CF"/>
    <w:rsid w:val="00D67455"/>
    <w:rsid w:val="00D67946"/>
    <w:rsid w:val="00D70A94"/>
    <w:rsid w:val="00D70B53"/>
    <w:rsid w:val="00D73753"/>
    <w:rsid w:val="00D7448E"/>
    <w:rsid w:val="00D76CC2"/>
    <w:rsid w:val="00D81C95"/>
    <w:rsid w:val="00D85790"/>
    <w:rsid w:val="00D8629D"/>
    <w:rsid w:val="00D90FC2"/>
    <w:rsid w:val="00D92914"/>
    <w:rsid w:val="00D9356C"/>
    <w:rsid w:val="00D94519"/>
    <w:rsid w:val="00D94D0B"/>
    <w:rsid w:val="00D95B97"/>
    <w:rsid w:val="00D96C5B"/>
    <w:rsid w:val="00DA148A"/>
    <w:rsid w:val="00DA3FF0"/>
    <w:rsid w:val="00DA48DC"/>
    <w:rsid w:val="00DA55C2"/>
    <w:rsid w:val="00DA57AE"/>
    <w:rsid w:val="00DA5AEC"/>
    <w:rsid w:val="00DA614C"/>
    <w:rsid w:val="00DA67CA"/>
    <w:rsid w:val="00DB25D1"/>
    <w:rsid w:val="00DB4953"/>
    <w:rsid w:val="00DB4EED"/>
    <w:rsid w:val="00DB5948"/>
    <w:rsid w:val="00DB6D9C"/>
    <w:rsid w:val="00DC0784"/>
    <w:rsid w:val="00DC1208"/>
    <w:rsid w:val="00DC23CA"/>
    <w:rsid w:val="00DC272D"/>
    <w:rsid w:val="00DC3B15"/>
    <w:rsid w:val="00DC41C8"/>
    <w:rsid w:val="00DC49D8"/>
    <w:rsid w:val="00DC4FCE"/>
    <w:rsid w:val="00DC551F"/>
    <w:rsid w:val="00DC6437"/>
    <w:rsid w:val="00DD1A1A"/>
    <w:rsid w:val="00DD32CA"/>
    <w:rsid w:val="00DD3ACF"/>
    <w:rsid w:val="00DD41DA"/>
    <w:rsid w:val="00DD5F59"/>
    <w:rsid w:val="00DD6751"/>
    <w:rsid w:val="00DE2A22"/>
    <w:rsid w:val="00DE2F13"/>
    <w:rsid w:val="00DE74DC"/>
    <w:rsid w:val="00DF17BB"/>
    <w:rsid w:val="00DF2EE8"/>
    <w:rsid w:val="00DF3E32"/>
    <w:rsid w:val="00DF5BB7"/>
    <w:rsid w:val="00DF7FAE"/>
    <w:rsid w:val="00E033BC"/>
    <w:rsid w:val="00E0375B"/>
    <w:rsid w:val="00E04C30"/>
    <w:rsid w:val="00E04E8E"/>
    <w:rsid w:val="00E052C3"/>
    <w:rsid w:val="00E059D7"/>
    <w:rsid w:val="00E06DCF"/>
    <w:rsid w:val="00E10A84"/>
    <w:rsid w:val="00E11367"/>
    <w:rsid w:val="00E15F09"/>
    <w:rsid w:val="00E17F8F"/>
    <w:rsid w:val="00E2237D"/>
    <w:rsid w:val="00E256C0"/>
    <w:rsid w:val="00E27FA8"/>
    <w:rsid w:val="00E323A3"/>
    <w:rsid w:val="00E33560"/>
    <w:rsid w:val="00E33A89"/>
    <w:rsid w:val="00E36D23"/>
    <w:rsid w:val="00E37D73"/>
    <w:rsid w:val="00E43174"/>
    <w:rsid w:val="00E431C4"/>
    <w:rsid w:val="00E43D4D"/>
    <w:rsid w:val="00E43DA4"/>
    <w:rsid w:val="00E45219"/>
    <w:rsid w:val="00E46E81"/>
    <w:rsid w:val="00E46F0B"/>
    <w:rsid w:val="00E50C0B"/>
    <w:rsid w:val="00E54738"/>
    <w:rsid w:val="00E54809"/>
    <w:rsid w:val="00E56B50"/>
    <w:rsid w:val="00E57C05"/>
    <w:rsid w:val="00E645EA"/>
    <w:rsid w:val="00E6494C"/>
    <w:rsid w:val="00E65017"/>
    <w:rsid w:val="00E65146"/>
    <w:rsid w:val="00E667E9"/>
    <w:rsid w:val="00E66841"/>
    <w:rsid w:val="00E66A66"/>
    <w:rsid w:val="00E66D2B"/>
    <w:rsid w:val="00E67391"/>
    <w:rsid w:val="00E7070E"/>
    <w:rsid w:val="00E70EE3"/>
    <w:rsid w:val="00E71045"/>
    <w:rsid w:val="00E7466B"/>
    <w:rsid w:val="00E74A1E"/>
    <w:rsid w:val="00E758C9"/>
    <w:rsid w:val="00E7597F"/>
    <w:rsid w:val="00E7651A"/>
    <w:rsid w:val="00E76C62"/>
    <w:rsid w:val="00E77277"/>
    <w:rsid w:val="00E82DCE"/>
    <w:rsid w:val="00E95528"/>
    <w:rsid w:val="00E95833"/>
    <w:rsid w:val="00E971CC"/>
    <w:rsid w:val="00E97466"/>
    <w:rsid w:val="00EA273B"/>
    <w:rsid w:val="00EA3261"/>
    <w:rsid w:val="00EA3A0B"/>
    <w:rsid w:val="00EA3A4F"/>
    <w:rsid w:val="00EA4BFA"/>
    <w:rsid w:val="00EA50A0"/>
    <w:rsid w:val="00EA6CBA"/>
    <w:rsid w:val="00EB03B7"/>
    <w:rsid w:val="00EB5810"/>
    <w:rsid w:val="00EB6C8D"/>
    <w:rsid w:val="00EB7427"/>
    <w:rsid w:val="00EC0513"/>
    <w:rsid w:val="00EC2B15"/>
    <w:rsid w:val="00EC51C5"/>
    <w:rsid w:val="00EC5F2A"/>
    <w:rsid w:val="00EC7B82"/>
    <w:rsid w:val="00ED0D47"/>
    <w:rsid w:val="00ED1378"/>
    <w:rsid w:val="00ED1CDA"/>
    <w:rsid w:val="00ED1D59"/>
    <w:rsid w:val="00ED2C56"/>
    <w:rsid w:val="00ED5111"/>
    <w:rsid w:val="00ED516D"/>
    <w:rsid w:val="00ED685D"/>
    <w:rsid w:val="00ED76FB"/>
    <w:rsid w:val="00EE0565"/>
    <w:rsid w:val="00EE65FE"/>
    <w:rsid w:val="00EF1C77"/>
    <w:rsid w:val="00EF3097"/>
    <w:rsid w:val="00EF6375"/>
    <w:rsid w:val="00EF768A"/>
    <w:rsid w:val="00EF7760"/>
    <w:rsid w:val="00EF779B"/>
    <w:rsid w:val="00F00ED3"/>
    <w:rsid w:val="00F02E46"/>
    <w:rsid w:val="00F03E21"/>
    <w:rsid w:val="00F05DDE"/>
    <w:rsid w:val="00F1069F"/>
    <w:rsid w:val="00F11926"/>
    <w:rsid w:val="00F15365"/>
    <w:rsid w:val="00F17769"/>
    <w:rsid w:val="00F20AEE"/>
    <w:rsid w:val="00F2112B"/>
    <w:rsid w:val="00F21ACC"/>
    <w:rsid w:val="00F2577C"/>
    <w:rsid w:val="00F25878"/>
    <w:rsid w:val="00F2623A"/>
    <w:rsid w:val="00F274B8"/>
    <w:rsid w:val="00F27CC5"/>
    <w:rsid w:val="00F27ED0"/>
    <w:rsid w:val="00F34C0B"/>
    <w:rsid w:val="00F34C60"/>
    <w:rsid w:val="00F34F41"/>
    <w:rsid w:val="00F36120"/>
    <w:rsid w:val="00F436A9"/>
    <w:rsid w:val="00F44419"/>
    <w:rsid w:val="00F447CC"/>
    <w:rsid w:val="00F44AF2"/>
    <w:rsid w:val="00F4751A"/>
    <w:rsid w:val="00F47A2A"/>
    <w:rsid w:val="00F515D3"/>
    <w:rsid w:val="00F55ED4"/>
    <w:rsid w:val="00F614A5"/>
    <w:rsid w:val="00F626E2"/>
    <w:rsid w:val="00F638D7"/>
    <w:rsid w:val="00F64E84"/>
    <w:rsid w:val="00F65103"/>
    <w:rsid w:val="00F7051A"/>
    <w:rsid w:val="00F709C7"/>
    <w:rsid w:val="00F70EA6"/>
    <w:rsid w:val="00F7187F"/>
    <w:rsid w:val="00F71A12"/>
    <w:rsid w:val="00F72AB2"/>
    <w:rsid w:val="00F739FF"/>
    <w:rsid w:val="00F753F7"/>
    <w:rsid w:val="00F75F4E"/>
    <w:rsid w:val="00F76E52"/>
    <w:rsid w:val="00F83875"/>
    <w:rsid w:val="00F86D22"/>
    <w:rsid w:val="00F93925"/>
    <w:rsid w:val="00FA1670"/>
    <w:rsid w:val="00FA193E"/>
    <w:rsid w:val="00FA2CE8"/>
    <w:rsid w:val="00FA40B4"/>
    <w:rsid w:val="00FA7F96"/>
    <w:rsid w:val="00FB3204"/>
    <w:rsid w:val="00FB384A"/>
    <w:rsid w:val="00FC05F4"/>
    <w:rsid w:val="00FC2BB9"/>
    <w:rsid w:val="00FC2E76"/>
    <w:rsid w:val="00FC44F2"/>
    <w:rsid w:val="00FD0988"/>
    <w:rsid w:val="00FD1754"/>
    <w:rsid w:val="00FD3E9A"/>
    <w:rsid w:val="00FD4B55"/>
    <w:rsid w:val="00FD6139"/>
    <w:rsid w:val="00FD627A"/>
    <w:rsid w:val="00FE37C1"/>
    <w:rsid w:val="00FE37F3"/>
    <w:rsid w:val="00FE5A93"/>
    <w:rsid w:val="00FF06DB"/>
    <w:rsid w:val="00FF1372"/>
    <w:rsid w:val="00FF3ABE"/>
    <w:rsid w:val="00FF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2E8E"/>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6E2E8E"/>
    <w:rPr>
      <w:rFonts w:ascii="Times New Roman" w:eastAsia="Times New Roman" w:hAnsi="Times New Roman" w:cs="Times New Roman"/>
      <w:sz w:val="24"/>
      <w:szCs w:val="24"/>
      <w:lang w:val="x-none" w:eastAsia="x-none"/>
    </w:rPr>
  </w:style>
  <w:style w:type="character" w:styleId="a5">
    <w:name w:val="page number"/>
    <w:basedOn w:val="a0"/>
    <w:rsid w:val="006E2E8E"/>
  </w:style>
  <w:style w:type="paragraph" w:styleId="a6">
    <w:name w:val="Balloon Text"/>
    <w:basedOn w:val="a"/>
    <w:link w:val="a7"/>
    <w:uiPriority w:val="99"/>
    <w:semiHidden/>
    <w:unhideWhenUsed/>
    <w:rsid w:val="008B3746"/>
    <w:rPr>
      <w:rFonts w:ascii="Tahoma" w:hAnsi="Tahoma" w:cs="Tahoma"/>
      <w:sz w:val="16"/>
      <w:szCs w:val="16"/>
    </w:rPr>
  </w:style>
  <w:style w:type="character" w:customStyle="1" w:styleId="a7">
    <w:name w:val="Текст выноски Знак"/>
    <w:basedOn w:val="a0"/>
    <w:link w:val="a6"/>
    <w:uiPriority w:val="99"/>
    <w:semiHidden/>
    <w:rsid w:val="008B3746"/>
    <w:rPr>
      <w:rFonts w:ascii="Tahoma" w:eastAsia="Times New Roman" w:hAnsi="Tahoma" w:cs="Tahoma"/>
      <w:sz w:val="16"/>
      <w:szCs w:val="16"/>
      <w:lang w:eastAsia="ru-RU"/>
    </w:rPr>
  </w:style>
  <w:style w:type="paragraph" w:styleId="a8">
    <w:name w:val="footer"/>
    <w:basedOn w:val="a"/>
    <w:link w:val="a9"/>
    <w:uiPriority w:val="99"/>
    <w:unhideWhenUsed/>
    <w:rsid w:val="006778D2"/>
    <w:pPr>
      <w:tabs>
        <w:tab w:val="center" w:pos="4677"/>
        <w:tab w:val="right" w:pos="9355"/>
      </w:tabs>
    </w:pPr>
  </w:style>
  <w:style w:type="character" w:customStyle="1" w:styleId="a9">
    <w:name w:val="Нижний колонтитул Знак"/>
    <w:basedOn w:val="a0"/>
    <w:link w:val="a8"/>
    <w:uiPriority w:val="99"/>
    <w:rsid w:val="006778D2"/>
    <w:rPr>
      <w:rFonts w:ascii="Times New Roman" w:eastAsia="Times New Roman" w:hAnsi="Times New Roman" w:cs="Times New Roman"/>
      <w:sz w:val="24"/>
      <w:szCs w:val="24"/>
      <w:lang w:eastAsia="ru-RU"/>
    </w:rPr>
  </w:style>
  <w:style w:type="paragraph" w:styleId="aa">
    <w:name w:val="List Paragraph"/>
    <w:basedOn w:val="a"/>
    <w:uiPriority w:val="34"/>
    <w:qFormat/>
    <w:rsid w:val="00634B0E"/>
    <w:pPr>
      <w:ind w:left="720"/>
      <w:contextualSpacing/>
    </w:pPr>
  </w:style>
  <w:style w:type="paragraph" w:customStyle="1" w:styleId="ConsPlusNormal">
    <w:name w:val="ConsPlusNormal"/>
    <w:rsid w:val="00DD41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1245"/>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11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B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2E8E"/>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6E2E8E"/>
    <w:rPr>
      <w:rFonts w:ascii="Times New Roman" w:eastAsia="Times New Roman" w:hAnsi="Times New Roman" w:cs="Times New Roman"/>
      <w:sz w:val="24"/>
      <w:szCs w:val="24"/>
      <w:lang w:val="x-none" w:eastAsia="x-none"/>
    </w:rPr>
  </w:style>
  <w:style w:type="character" w:styleId="a5">
    <w:name w:val="page number"/>
    <w:basedOn w:val="a0"/>
    <w:rsid w:val="006E2E8E"/>
  </w:style>
  <w:style w:type="paragraph" w:styleId="a6">
    <w:name w:val="Balloon Text"/>
    <w:basedOn w:val="a"/>
    <w:link w:val="a7"/>
    <w:uiPriority w:val="99"/>
    <w:semiHidden/>
    <w:unhideWhenUsed/>
    <w:rsid w:val="008B3746"/>
    <w:rPr>
      <w:rFonts w:ascii="Tahoma" w:hAnsi="Tahoma" w:cs="Tahoma"/>
      <w:sz w:val="16"/>
      <w:szCs w:val="16"/>
    </w:rPr>
  </w:style>
  <w:style w:type="character" w:customStyle="1" w:styleId="a7">
    <w:name w:val="Текст выноски Знак"/>
    <w:basedOn w:val="a0"/>
    <w:link w:val="a6"/>
    <w:uiPriority w:val="99"/>
    <w:semiHidden/>
    <w:rsid w:val="008B3746"/>
    <w:rPr>
      <w:rFonts w:ascii="Tahoma" w:eastAsia="Times New Roman" w:hAnsi="Tahoma" w:cs="Tahoma"/>
      <w:sz w:val="16"/>
      <w:szCs w:val="16"/>
      <w:lang w:eastAsia="ru-RU"/>
    </w:rPr>
  </w:style>
  <w:style w:type="paragraph" w:styleId="a8">
    <w:name w:val="footer"/>
    <w:basedOn w:val="a"/>
    <w:link w:val="a9"/>
    <w:uiPriority w:val="99"/>
    <w:unhideWhenUsed/>
    <w:rsid w:val="006778D2"/>
    <w:pPr>
      <w:tabs>
        <w:tab w:val="center" w:pos="4677"/>
        <w:tab w:val="right" w:pos="9355"/>
      </w:tabs>
    </w:pPr>
  </w:style>
  <w:style w:type="character" w:customStyle="1" w:styleId="a9">
    <w:name w:val="Нижний колонтитул Знак"/>
    <w:basedOn w:val="a0"/>
    <w:link w:val="a8"/>
    <w:uiPriority w:val="99"/>
    <w:rsid w:val="006778D2"/>
    <w:rPr>
      <w:rFonts w:ascii="Times New Roman" w:eastAsia="Times New Roman" w:hAnsi="Times New Roman" w:cs="Times New Roman"/>
      <w:sz w:val="24"/>
      <w:szCs w:val="24"/>
      <w:lang w:eastAsia="ru-RU"/>
    </w:rPr>
  </w:style>
  <w:style w:type="paragraph" w:styleId="aa">
    <w:name w:val="List Paragraph"/>
    <w:basedOn w:val="a"/>
    <w:uiPriority w:val="34"/>
    <w:qFormat/>
    <w:rsid w:val="00634B0E"/>
    <w:pPr>
      <w:ind w:left="720"/>
      <w:contextualSpacing/>
    </w:pPr>
  </w:style>
  <w:style w:type="paragraph" w:customStyle="1" w:styleId="ConsPlusNormal">
    <w:name w:val="ConsPlusNormal"/>
    <w:rsid w:val="00DD41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1245"/>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11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094470">
      <w:bodyDiv w:val="1"/>
      <w:marLeft w:val="0"/>
      <w:marRight w:val="0"/>
      <w:marTop w:val="0"/>
      <w:marBottom w:val="0"/>
      <w:divBdr>
        <w:top w:val="none" w:sz="0" w:space="0" w:color="auto"/>
        <w:left w:val="none" w:sz="0" w:space="0" w:color="auto"/>
        <w:bottom w:val="none" w:sz="0" w:space="0" w:color="auto"/>
        <w:right w:val="none" w:sz="0" w:space="0" w:color="auto"/>
      </w:divBdr>
    </w:div>
    <w:div w:id="186354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8F7A2-DDAB-4EE9-A59C-E2BC7222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2803</Words>
  <Characters>15978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Тарасова</dc:creator>
  <cp:lastModifiedBy>Любовь В. Кузнецова</cp:lastModifiedBy>
  <cp:revision>8</cp:revision>
  <cp:lastPrinted>2018-12-12T17:19:00Z</cp:lastPrinted>
  <dcterms:created xsi:type="dcterms:W3CDTF">2018-12-12T17:19:00Z</dcterms:created>
  <dcterms:modified xsi:type="dcterms:W3CDTF">2019-01-14T11:33:00Z</dcterms:modified>
</cp:coreProperties>
</file>